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DAED6" w14:textId="77777777" w:rsidR="003A6C49" w:rsidRPr="003A6C49" w:rsidRDefault="003A6C49" w:rsidP="003A6C49">
      <w:pPr>
        <w:pStyle w:val="Kop10"/>
        <w:rPr>
          <w:color w:val="auto"/>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150422679"/>
      <w:r w:rsidRPr="003A6C49">
        <w:rPr>
          <w:color w:val="auto"/>
          <w:lang w:val="nl"/>
        </w:rPr>
        <w:t>Bijlage 1</w:t>
      </w:r>
      <w:r w:rsidRPr="003A6C49">
        <w:rPr>
          <w:color w:val="auto"/>
          <w:lang w:va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A6C49">
        <w:rPr>
          <w:color w:val="auto"/>
          <w:lang w:val="nl"/>
        </w:rPr>
        <w:t>Formulier t.b.v. referenties</w:t>
      </w:r>
      <w:bookmarkEnd w:id="17"/>
    </w:p>
    <w:p w14:paraId="2BD90ABB" w14:textId="77777777" w:rsidR="003A6C49" w:rsidRDefault="003A6C49" w:rsidP="003A6C49">
      <w:pPr>
        <w:tabs>
          <w:tab w:val="clear" w:pos="-567"/>
        </w:tabs>
      </w:pPr>
    </w:p>
    <w:p w14:paraId="407D6A3F" w14:textId="77777777" w:rsidR="003A6C49" w:rsidRDefault="003A6C49" w:rsidP="003A6C49">
      <w:pPr>
        <w:jc w:val="both"/>
      </w:pPr>
      <w:r>
        <w:t xml:space="preserve">Vul het volgende formulier in voor het indienen van referenties. </w:t>
      </w:r>
    </w:p>
    <w:p w14:paraId="2661C336" w14:textId="77777777" w:rsidR="003A6C49" w:rsidRPr="007B24A9" w:rsidRDefault="003A6C49" w:rsidP="003A6C49">
      <w:pPr>
        <w:jc w:val="both"/>
        <w:rPr>
          <w:rFonts w:cs="Arial"/>
        </w:rPr>
      </w:pPr>
      <w:r w:rsidRPr="007B24A9">
        <w:rPr>
          <w:rFonts w:cs="Arial"/>
        </w:rPr>
        <w:t>Per referentieopdracht dient een formulier in</w:t>
      </w:r>
      <w:r>
        <w:rPr>
          <w:rFonts w:cs="Arial"/>
        </w:rPr>
        <w:t>gevuld</w:t>
      </w:r>
      <w:r w:rsidRPr="007B24A9">
        <w:rPr>
          <w:rFonts w:cs="Arial"/>
        </w:rPr>
        <w:t xml:space="preserve"> te vullen.</w:t>
      </w:r>
    </w:p>
    <w:p w14:paraId="0F8ABDAB" w14:textId="77777777" w:rsidR="003A6C49" w:rsidRPr="007B24A9" w:rsidRDefault="003A6C49" w:rsidP="003A6C49">
      <w:pPr>
        <w:jc w:val="both"/>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1840"/>
        <w:gridCol w:w="3130"/>
        <w:gridCol w:w="3927"/>
      </w:tblGrid>
      <w:tr w:rsidR="003A6C49" w:rsidRPr="006C13B3" w14:paraId="6A0070AF" w14:textId="77777777" w:rsidTr="00CC0A0B">
        <w:trPr>
          <w:trHeight w:val="453"/>
        </w:trPr>
        <w:tc>
          <w:tcPr>
            <w:tcW w:w="4970" w:type="dxa"/>
            <w:gridSpan w:val="2"/>
            <w:vAlign w:val="center"/>
          </w:tcPr>
          <w:p w14:paraId="589B14CC" w14:textId="77777777" w:rsidR="003A6C49" w:rsidRPr="0038338C" w:rsidRDefault="003A6C49" w:rsidP="00CC0A0B">
            <w:pPr>
              <w:rPr>
                <w:rFonts w:cs="Arial"/>
              </w:rPr>
            </w:pPr>
            <w:r>
              <w:rPr>
                <w:rFonts w:cs="Arial"/>
              </w:rPr>
              <w:t>Naam Inschrijver</w:t>
            </w:r>
          </w:p>
        </w:tc>
        <w:tc>
          <w:tcPr>
            <w:tcW w:w="3927" w:type="dxa"/>
            <w:vAlign w:val="center"/>
          </w:tcPr>
          <w:p w14:paraId="5079C17B" w14:textId="77777777" w:rsidR="003A6C49" w:rsidRPr="006C13B3" w:rsidRDefault="003A6C49" w:rsidP="00CC0A0B">
            <w:pPr>
              <w:rPr>
                <w:rFonts w:cs="Arial"/>
              </w:rPr>
            </w:pPr>
          </w:p>
        </w:tc>
      </w:tr>
      <w:tr w:rsidR="003A6C49" w:rsidRPr="006C13B3" w14:paraId="185C956F" w14:textId="77777777" w:rsidTr="00CC0A0B">
        <w:trPr>
          <w:trHeight w:val="350"/>
        </w:trPr>
        <w:tc>
          <w:tcPr>
            <w:tcW w:w="4970" w:type="dxa"/>
            <w:gridSpan w:val="2"/>
            <w:vAlign w:val="center"/>
          </w:tcPr>
          <w:p w14:paraId="2DEFE415" w14:textId="77777777" w:rsidR="003A6C49" w:rsidRPr="0038338C" w:rsidRDefault="003A6C49" w:rsidP="00CC0A0B">
            <w:pPr>
              <w:rPr>
                <w:rFonts w:cs="Arial"/>
              </w:rPr>
            </w:pPr>
            <w:r w:rsidRPr="0038338C">
              <w:rPr>
                <w:rFonts w:cs="Arial"/>
              </w:rPr>
              <w:t>Perceelnummer (indien van toepassing)</w:t>
            </w:r>
          </w:p>
        </w:tc>
        <w:tc>
          <w:tcPr>
            <w:tcW w:w="3927" w:type="dxa"/>
            <w:vAlign w:val="center"/>
          </w:tcPr>
          <w:p w14:paraId="670DD2CB" w14:textId="77777777" w:rsidR="003A6C49" w:rsidRPr="006C13B3" w:rsidRDefault="003A6C49" w:rsidP="00CC0A0B">
            <w:pPr>
              <w:rPr>
                <w:rFonts w:cs="Arial"/>
                <w:b/>
              </w:rPr>
            </w:pPr>
          </w:p>
        </w:tc>
      </w:tr>
      <w:tr w:rsidR="003A6C49" w:rsidRPr="006C13B3" w14:paraId="21A12D52" w14:textId="77777777" w:rsidTr="00CC0A0B">
        <w:tc>
          <w:tcPr>
            <w:tcW w:w="1840" w:type="dxa"/>
            <w:vMerge w:val="restart"/>
          </w:tcPr>
          <w:p w14:paraId="32DD7514" w14:textId="77777777" w:rsidR="003A6C49" w:rsidRPr="006C13B3" w:rsidRDefault="003A6C49" w:rsidP="00CC0A0B">
            <w:pPr>
              <w:rPr>
                <w:rFonts w:cs="Arial"/>
              </w:rPr>
            </w:pPr>
            <w:r w:rsidRPr="006C13B3">
              <w:rPr>
                <w:rFonts w:cs="Arial"/>
              </w:rPr>
              <w:t>Gegevens</w:t>
            </w:r>
          </w:p>
          <w:p w14:paraId="74E14B1E" w14:textId="77777777" w:rsidR="003A6C49" w:rsidRPr="006C13B3" w:rsidRDefault="003A6C49" w:rsidP="00CC0A0B">
            <w:pPr>
              <w:rPr>
                <w:rFonts w:cs="Arial"/>
              </w:rPr>
            </w:pPr>
            <w:r w:rsidRPr="006C13B3">
              <w:rPr>
                <w:rFonts w:cs="Arial"/>
              </w:rPr>
              <w:t>referentieopdracht</w:t>
            </w:r>
          </w:p>
        </w:tc>
        <w:tc>
          <w:tcPr>
            <w:tcW w:w="3130" w:type="dxa"/>
          </w:tcPr>
          <w:p w14:paraId="020BA95A" w14:textId="77777777" w:rsidR="003A6C49" w:rsidRPr="006C13B3" w:rsidRDefault="003A6C49" w:rsidP="00CC0A0B">
            <w:pPr>
              <w:rPr>
                <w:rFonts w:cs="Arial"/>
              </w:rPr>
            </w:pPr>
            <w:r w:rsidRPr="006C13B3">
              <w:rPr>
                <w:rFonts w:cs="Arial"/>
              </w:rPr>
              <w:t>Naam organisatie voor wie de r</w:t>
            </w:r>
            <w:r>
              <w:rPr>
                <w:rFonts w:cs="Arial"/>
              </w:rPr>
              <w:t>eferentieopdracht is uitgevoerd</w:t>
            </w:r>
          </w:p>
        </w:tc>
        <w:tc>
          <w:tcPr>
            <w:tcW w:w="3927" w:type="dxa"/>
          </w:tcPr>
          <w:p w14:paraId="146C8118" w14:textId="77777777" w:rsidR="003A6C49" w:rsidRPr="006C13B3" w:rsidRDefault="003A6C49" w:rsidP="00CC0A0B">
            <w:pPr>
              <w:jc w:val="both"/>
              <w:rPr>
                <w:rFonts w:cs="Arial"/>
              </w:rPr>
            </w:pPr>
          </w:p>
        </w:tc>
      </w:tr>
      <w:tr w:rsidR="003A6C49" w:rsidRPr="006C13B3" w14:paraId="3CCC8210" w14:textId="77777777" w:rsidTr="00CC0A0B">
        <w:trPr>
          <w:trHeight w:val="349"/>
        </w:trPr>
        <w:tc>
          <w:tcPr>
            <w:tcW w:w="1840" w:type="dxa"/>
            <w:vMerge/>
          </w:tcPr>
          <w:p w14:paraId="3F5464BA" w14:textId="77777777" w:rsidR="003A6C49" w:rsidRPr="006C13B3" w:rsidRDefault="003A6C49" w:rsidP="00CC0A0B">
            <w:pPr>
              <w:rPr>
                <w:rFonts w:cs="Arial"/>
              </w:rPr>
            </w:pPr>
          </w:p>
        </w:tc>
        <w:tc>
          <w:tcPr>
            <w:tcW w:w="3130" w:type="dxa"/>
          </w:tcPr>
          <w:p w14:paraId="23A9076B" w14:textId="77777777" w:rsidR="003A6C49" w:rsidRPr="006C13B3" w:rsidRDefault="003A6C49" w:rsidP="00CC0A0B">
            <w:pPr>
              <w:rPr>
                <w:rFonts w:cs="Arial"/>
              </w:rPr>
            </w:pPr>
            <w:r>
              <w:rPr>
                <w:rFonts w:cs="Arial"/>
              </w:rPr>
              <w:t>C</w:t>
            </w:r>
            <w:r w:rsidRPr="006C13B3">
              <w:rPr>
                <w:rFonts w:cs="Arial"/>
              </w:rPr>
              <w:t>ontactpersoon</w:t>
            </w:r>
          </w:p>
        </w:tc>
        <w:tc>
          <w:tcPr>
            <w:tcW w:w="3927" w:type="dxa"/>
          </w:tcPr>
          <w:p w14:paraId="268E512A" w14:textId="77777777" w:rsidR="003A6C49" w:rsidRPr="006C13B3" w:rsidRDefault="003A6C49" w:rsidP="00CC0A0B">
            <w:pPr>
              <w:jc w:val="both"/>
              <w:rPr>
                <w:rFonts w:cs="Arial"/>
              </w:rPr>
            </w:pPr>
          </w:p>
        </w:tc>
      </w:tr>
      <w:tr w:rsidR="003A6C49" w:rsidRPr="006C13B3" w14:paraId="2F4B9B25" w14:textId="77777777" w:rsidTr="00CC0A0B">
        <w:trPr>
          <w:trHeight w:val="297"/>
        </w:trPr>
        <w:tc>
          <w:tcPr>
            <w:tcW w:w="1840" w:type="dxa"/>
            <w:vMerge/>
          </w:tcPr>
          <w:p w14:paraId="0CA6766F" w14:textId="77777777" w:rsidR="003A6C49" w:rsidRPr="006C13B3" w:rsidRDefault="003A6C49" w:rsidP="00CC0A0B">
            <w:pPr>
              <w:rPr>
                <w:rFonts w:cs="Arial"/>
              </w:rPr>
            </w:pPr>
          </w:p>
        </w:tc>
        <w:tc>
          <w:tcPr>
            <w:tcW w:w="3130" w:type="dxa"/>
          </w:tcPr>
          <w:p w14:paraId="691A32E6" w14:textId="77777777" w:rsidR="003A6C49" w:rsidRPr="006C13B3" w:rsidRDefault="003A6C49" w:rsidP="00CC0A0B">
            <w:pPr>
              <w:rPr>
                <w:rFonts w:cs="Arial"/>
              </w:rPr>
            </w:pPr>
            <w:r w:rsidRPr="006C13B3">
              <w:rPr>
                <w:rFonts w:cs="Arial"/>
              </w:rPr>
              <w:t>Telefoonnummer</w:t>
            </w:r>
          </w:p>
        </w:tc>
        <w:tc>
          <w:tcPr>
            <w:tcW w:w="3927" w:type="dxa"/>
          </w:tcPr>
          <w:p w14:paraId="2D1F92B3" w14:textId="77777777" w:rsidR="003A6C49" w:rsidRPr="006C13B3" w:rsidRDefault="003A6C49" w:rsidP="00CC0A0B">
            <w:pPr>
              <w:jc w:val="both"/>
              <w:rPr>
                <w:rFonts w:cs="Arial"/>
              </w:rPr>
            </w:pPr>
          </w:p>
        </w:tc>
      </w:tr>
      <w:tr w:rsidR="003A6C49" w:rsidRPr="006C13B3" w14:paraId="3A00BC6A" w14:textId="77777777" w:rsidTr="00CC0A0B">
        <w:tc>
          <w:tcPr>
            <w:tcW w:w="1840" w:type="dxa"/>
            <w:vMerge/>
          </w:tcPr>
          <w:p w14:paraId="028BA42D" w14:textId="77777777" w:rsidR="003A6C49" w:rsidRPr="006C13B3" w:rsidRDefault="003A6C49" w:rsidP="00CC0A0B">
            <w:pPr>
              <w:rPr>
                <w:rFonts w:cs="Arial"/>
              </w:rPr>
            </w:pPr>
          </w:p>
        </w:tc>
        <w:tc>
          <w:tcPr>
            <w:tcW w:w="3130" w:type="dxa"/>
          </w:tcPr>
          <w:p w14:paraId="4225FBA2" w14:textId="77777777" w:rsidR="003A6C49" w:rsidRPr="006C13B3" w:rsidRDefault="003A6C49" w:rsidP="00CC0A0B">
            <w:pPr>
              <w:rPr>
                <w:rFonts w:cs="Arial"/>
              </w:rPr>
            </w:pPr>
            <w:r w:rsidRPr="006C13B3">
              <w:rPr>
                <w:rFonts w:cs="Arial"/>
              </w:rPr>
              <w:t>Naam van de referentieopdracht</w:t>
            </w:r>
          </w:p>
        </w:tc>
        <w:tc>
          <w:tcPr>
            <w:tcW w:w="3927" w:type="dxa"/>
          </w:tcPr>
          <w:p w14:paraId="463352EA" w14:textId="77777777" w:rsidR="003A6C49" w:rsidRPr="006C13B3" w:rsidRDefault="003A6C49" w:rsidP="00CC0A0B">
            <w:pPr>
              <w:jc w:val="both"/>
              <w:rPr>
                <w:rFonts w:cs="Arial"/>
              </w:rPr>
            </w:pPr>
          </w:p>
        </w:tc>
      </w:tr>
      <w:tr w:rsidR="003A6C49" w:rsidRPr="006C13B3" w14:paraId="40C03B20" w14:textId="77777777" w:rsidTr="00CC0A0B">
        <w:tc>
          <w:tcPr>
            <w:tcW w:w="1840" w:type="dxa"/>
          </w:tcPr>
          <w:p w14:paraId="49490D71" w14:textId="77777777" w:rsidR="003A6C49" w:rsidRPr="006C13B3" w:rsidRDefault="003A6C49" w:rsidP="00CC0A0B">
            <w:pPr>
              <w:rPr>
                <w:rFonts w:cs="Arial"/>
              </w:rPr>
            </w:pPr>
            <w:r>
              <w:rPr>
                <w:rFonts w:cs="Arial"/>
              </w:rPr>
              <w:t xml:space="preserve">Financiële omvang </w:t>
            </w:r>
            <w:r w:rsidRPr="006C13B3">
              <w:rPr>
                <w:rFonts w:cs="Arial"/>
              </w:rPr>
              <w:t>van de referentieopdracht</w:t>
            </w:r>
          </w:p>
        </w:tc>
        <w:tc>
          <w:tcPr>
            <w:tcW w:w="3130" w:type="dxa"/>
          </w:tcPr>
          <w:p w14:paraId="12958736" w14:textId="77777777" w:rsidR="003A6C49" w:rsidRPr="006C13B3" w:rsidRDefault="003A6C49" w:rsidP="00CC0A0B">
            <w:pPr>
              <w:rPr>
                <w:rFonts w:cs="Arial"/>
              </w:rPr>
            </w:pPr>
            <w:r>
              <w:rPr>
                <w:rFonts w:cs="Arial"/>
              </w:rPr>
              <w:t>Daadwerkelijk behaalde omzet</w:t>
            </w:r>
          </w:p>
        </w:tc>
        <w:tc>
          <w:tcPr>
            <w:tcW w:w="3927" w:type="dxa"/>
          </w:tcPr>
          <w:p w14:paraId="0D70F052" w14:textId="77777777" w:rsidR="003A6C49" w:rsidRPr="006C13B3" w:rsidRDefault="003A6C49" w:rsidP="00CC0A0B">
            <w:pPr>
              <w:jc w:val="both"/>
              <w:rPr>
                <w:rFonts w:cs="Arial"/>
              </w:rPr>
            </w:pPr>
          </w:p>
        </w:tc>
      </w:tr>
      <w:tr w:rsidR="003A6C49" w:rsidRPr="006C13B3" w14:paraId="442B427A" w14:textId="77777777" w:rsidTr="00CC0A0B">
        <w:tc>
          <w:tcPr>
            <w:tcW w:w="1840" w:type="dxa"/>
            <w:vMerge w:val="restart"/>
          </w:tcPr>
          <w:p w14:paraId="29A92374" w14:textId="77777777" w:rsidR="003A6C49" w:rsidRPr="006C13B3" w:rsidRDefault="003A6C49" w:rsidP="00CC0A0B">
            <w:pPr>
              <w:rPr>
                <w:rFonts w:cs="Arial"/>
              </w:rPr>
            </w:pPr>
            <w:r w:rsidRPr="006C13B3">
              <w:rPr>
                <w:rFonts w:cs="Arial"/>
              </w:rPr>
              <w:t>Looptijd van de referentieopdracht</w:t>
            </w:r>
          </w:p>
        </w:tc>
        <w:tc>
          <w:tcPr>
            <w:tcW w:w="3130" w:type="dxa"/>
          </w:tcPr>
          <w:p w14:paraId="58C1D109" w14:textId="77777777" w:rsidR="003A6C49" w:rsidRPr="006C13B3" w:rsidRDefault="003A6C49" w:rsidP="00CC0A0B">
            <w:pPr>
              <w:rPr>
                <w:rFonts w:cs="Arial"/>
              </w:rPr>
            </w:pPr>
            <w:r w:rsidRPr="006C13B3">
              <w:rPr>
                <w:rFonts w:cs="Arial"/>
              </w:rPr>
              <w:t>Datum aanvang referentieopdracht</w:t>
            </w:r>
          </w:p>
        </w:tc>
        <w:tc>
          <w:tcPr>
            <w:tcW w:w="3927" w:type="dxa"/>
          </w:tcPr>
          <w:p w14:paraId="1E7D3371" w14:textId="77777777" w:rsidR="003A6C49" w:rsidRPr="006C13B3" w:rsidRDefault="003A6C49" w:rsidP="00CC0A0B">
            <w:pPr>
              <w:jc w:val="both"/>
              <w:rPr>
                <w:rFonts w:cs="Arial"/>
              </w:rPr>
            </w:pPr>
          </w:p>
        </w:tc>
      </w:tr>
      <w:tr w:rsidR="003A6C49" w:rsidRPr="006C13B3" w14:paraId="60DEACC9" w14:textId="77777777" w:rsidTr="00CC0A0B">
        <w:tc>
          <w:tcPr>
            <w:tcW w:w="1840" w:type="dxa"/>
            <w:vMerge/>
          </w:tcPr>
          <w:p w14:paraId="4AA226A6" w14:textId="77777777" w:rsidR="003A6C49" w:rsidRPr="006C13B3" w:rsidRDefault="003A6C49" w:rsidP="00CC0A0B">
            <w:pPr>
              <w:rPr>
                <w:rFonts w:cs="Arial"/>
              </w:rPr>
            </w:pPr>
          </w:p>
        </w:tc>
        <w:tc>
          <w:tcPr>
            <w:tcW w:w="3130" w:type="dxa"/>
          </w:tcPr>
          <w:p w14:paraId="49B19076" w14:textId="77777777" w:rsidR="003A6C49" w:rsidRPr="006C13B3" w:rsidRDefault="003A6C49" w:rsidP="00CC0A0B">
            <w:pPr>
              <w:rPr>
                <w:rFonts w:cs="Arial"/>
              </w:rPr>
            </w:pPr>
            <w:r w:rsidRPr="006C13B3">
              <w:rPr>
                <w:rFonts w:cs="Arial"/>
              </w:rPr>
              <w:t>Datum afronding referentieopdracht</w:t>
            </w:r>
          </w:p>
        </w:tc>
        <w:tc>
          <w:tcPr>
            <w:tcW w:w="3927" w:type="dxa"/>
          </w:tcPr>
          <w:p w14:paraId="3BFFD6C2" w14:textId="77777777" w:rsidR="003A6C49" w:rsidRPr="006C13B3" w:rsidRDefault="003A6C49" w:rsidP="00CC0A0B">
            <w:pPr>
              <w:jc w:val="both"/>
              <w:rPr>
                <w:rFonts w:cs="Arial"/>
              </w:rPr>
            </w:pPr>
          </w:p>
        </w:tc>
      </w:tr>
      <w:tr w:rsidR="003A6C49" w:rsidRPr="006C13B3" w14:paraId="668AD1C9" w14:textId="77777777" w:rsidTr="00CC0A0B">
        <w:tc>
          <w:tcPr>
            <w:tcW w:w="1840" w:type="dxa"/>
          </w:tcPr>
          <w:p w14:paraId="599792D4" w14:textId="77777777" w:rsidR="003A6C49" w:rsidRPr="006C13B3" w:rsidRDefault="003A6C49" w:rsidP="00CC0A0B">
            <w:pPr>
              <w:rPr>
                <w:rFonts w:cs="Arial"/>
              </w:rPr>
            </w:pPr>
            <w:r w:rsidRPr="006C13B3">
              <w:rPr>
                <w:rFonts w:cs="Arial"/>
              </w:rPr>
              <w:t>Kerncompetentie</w:t>
            </w:r>
          </w:p>
        </w:tc>
        <w:tc>
          <w:tcPr>
            <w:tcW w:w="3130" w:type="dxa"/>
          </w:tcPr>
          <w:p w14:paraId="26E8B9DD" w14:textId="77777777" w:rsidR="003A6C49" w:rsidRPr="00EE60EE" w:rsidRDefault="003A6C49" w:rsidP="00CC0A0B">
            <w:pPr>
              <w:rPr>
                <w:rFonts w:cs="Arial"/>
              </w:rPr>
            </w:pPr>
            <w:r w:rsidRPr="00EE60EE">
              <w:rPr>
                <w:rFonts w:cs="Arial"/>
              </w:rPr>
              <w:t>Deze referentie ziet op de volgende kerncompetentie(s):</w:t>
            </w:r>
          </w:p>
          <w:p w14:paraId="492F2DE0" w14:textId="77777777" w:rsidR="003A6C49" w:rsidRPr="00EE60EE" w:rsidRDefault="003A6C49" w:rsidP="00CC0A0B">
            <w:pPr>
              <w:pStyle w:val="pf0"/>
              <w:spacing w:before="0" w:beforeAutospacing="0" w:after="0" w:afterAutospacing="0" w:line="269" w:lineRule="auto"/>
              <w:ind w:left="0"/>
              <w:rPr>
                <w:rStyle w:val="cf01"/>
                <w:rFonts w:ascii="Arial" w:hAnsi="Arial" w:cs="Arial"/>
                <w:sz w:val="20"/>
                <w:szCs w:val="20"/>
              </w:rPr>
            </w:pPr>
          </w:p>
          <w:p w14:paraId="31FFB501" w14:textId="77777777" w:rsidR="003A6C49" w:rsidRPr="00EE60EE" w:rsidRDefault="003A6C49" w:rsidP="003A6C49">
            <w:pPr>
              <w:pStyle w:val="pf0"/>
              <w:numPr>
                <w:ilvl w:val="0"/>
                <w:numId w:val="1"/>
              </w:numPr>
              <w:spacing w:before="0" w:beforeAutospacing="0" w:after="0" w:afterAutospacing="0" w:line="269" w:lineRule="auto"/>
              <w:ind w:left="461" w:hanging="425"/>
              <w:rPr>
                <w:rStyle w:val="cf01"/>
                <w:rFonts w:ascii="Arial" w:hAnsi="Arial" w:cs="Arial"/>
                <w:sz w:val="20"/>
                <w:szCs w:val="20"/>
              </w:rPr>
            </w:pPr>
            <w:r w:rsidRPr="00EE60EE">
              <w:rPr>
                <w:rStyle w:val="cf01"/>
                <w:rFonts w:ascii="Arial" w:hAnsi="Arial" w:cs="Arial"/>
                <w:sz w:val="20"/>
                <w:szCs w:val="20"/>
              </w:rPr>
              <w:t>De Inschrijver heeft ervaring met implementeren, werkend opleveren, beheren en onderhouden van een stadspassysteem, waarin ten minste 20.000 actieve passen zijn geregistreerd.</w:t>
            </w:r>
          </w:p>
          <w:p w14:paraId="39CFBDE8" w14:textId="77777777" w:rsidR="003A6C49" w:rsidRPr="00EE60EE" w:rsidRDefault="003A6C49" w:rsidP="003A6C49">
            <w:pPr>
              <w:pStyle w:val="pf0"/>
              <w:numPr>
                <w:ilvl w:val="0"/>
                <w:numId w:val="1"/>
              </w:numPr>
              <w:spacing w:before="0" w:beforeAutospacing="0" w:after="0" w:afterAutospacing="0" w:line="269" w:lineRule="auto"/>
              <w:ind w:left="461" w:hanging="425"/>
              <w:rPr>
                <w:rStyle w:val="cf01"/>
                <w:rFonts w:ascii="Arial" w:hAnsi="Arial" w:cs="Arial"/>
                <w:sz w:val="20"/>
                <w:szCs w:val="20"/>
              </w:rPr>
            </w:pPr>
            <w:r w:rsidRPr="00EE60EE">
              <w:rPr>
                <w:rStyle w:val="cf01"/>
                <w:rFonts w:ascii="Arial" w:hAnsi="Arial" w:cs="Arial"/>
                <w:sz w:val="20"/>
                <w:szCs w:val="20"/>
              </w:rPr>
              <w:t>Een website ter ondersteuning van het stadspassysteem met een digitale mogelijkheid voor het aanvragen van een stadspas en het bieden van een account voor elke pasgebruiker met minimaal de volgende functionaliteiten: inzicht in beschikbare voorzieningen (tegoeden), inzage in gebruik, inzage in waar de tegoeden gebruikt kunnen worden, als ook het kunnen muteren van gegevens.</w:t>
            </w:r>
          </w:p>
          <w:p w14:paraId="71B53F40" w14:textId="77777777" w:rsidR="003A6C49" w:rsidRPr="00EE60EE" w:rsidRDefault="003A6C49" w:rsidP="003A6C49">
            <w:pPr>
              <w:pStyle w:val="pf0"/>
              <w:numPr>
                <w:ilvl w:val="0"/>
                <w:numId w:val="1"/>
              </w:numPr>
              <w:spacing w:before="0" w:beforeAutospacing="0" w:after="0" w:afterAutospacing="0" w:line="269" w:lineRule="auto"/>
              <w:ind w:left="461" w:hanging="425"/>
              <w:rPr>
                <w:rStyle w:val="cf01"/>
                <w:rFonts w:ascii="Arial" w:hAnsi="Arial" w:cs="Arial"/>
                <w:sz w:val="20"/>
                <w:szCs w:val="20"/>
              </w:rPr>
            </w:pPr>
            <w:r w:rsidRPr="00EE60EE">
              <w:rPr>
                <w:rStyle w:val="cf01"/>
                <w:rFonts w:ascii="Arial" w:hAnsi="Arial" w:cs="Arial"/>
                <w:sz w:val="20"/>
                <w:szCs w:val="20"/>
              </w:rPr>
              <w:t xml:space="preserve">De uitvoering van periodiek relatiebeheer met betrekking tot aanbieders </w:t>
            </w:r>
            <w:r w:rsidRPr="00EE60EE">
              <w:rPr>
                <w:rStyle w:val="cf01"/>
                <w:rFonts w:ascii="Arial" w:hAnsi="Arial" w:cs="Arial"/>
                <w:sz w:val="20"/>
                <w:szCs w:val="20"/>
              </w:rPr>
              <w:lastRenderedPageBreak/>
              <w:t xml:space="preserve">van het aanbod m.b.t. de stadspas, inclusief het onderhouden van bestaand aanbod, het uitbreiden met nieuw aanbod en </w:t>
            </w:r>
            <w:proofErr w:type="spellStart"/>
            <w:r w:rsidRPr="00EE60EE">
              <w:rPr>
                <w:rStyle w:val="cf01"/>
                <w:rFonts w:ascii="Arial" w:hAnsi="Arial" w:cs="Arial"/>
                <w:sz w:val="20"/>
                <w:szCs w:val="20"/>
              </w:rPr>
              <w:t>onboarden</w:t>
            </w:r>
            <w:proofErr w:type="spellEnd"/>
            <w:r w:rsidRPr="00EE60EE">
              <w:rPr>
                <w:rStyle w:val="cf01"/>
                <w:rFonts w:ascii="Arial" w:hAnsi="Arial" w:cs="Arial"/>
                <w:sz w:val="20"/>
                <w:szCs w:val="20"/>
              </w:rPr>
              <w:t xml:space="preserve"> van (nieuwe) aanbieders.</w:t>
            </w:r>
          </w:p>
          <w:p w14:paraId="51486F83" w14:textId="77777777" w:rsidR="003A6C49" w:rsidRPr="00EE60EE" w:rsidRDefault="003A6C49" w:rsidP="003A6C49">
            <w:pPr>
              <w:pStyle w:val="pf0"/>
              <w:numPr>
                <w:ilvl w:val="0"/>
                <w:numId w:val="1"/>
              </w:numPr>
              <w:spacing w:before="0" w:beforeAutospacing="0" w:after="0" w:afterAutospacing="0" w:line="269" w:lineRule="auto"/>
              <w:ind w:left="461" w:hanging="425"/>
              <w:rPr>
                <w:rFonts w:ascii="Arial" w:hAnsi="Arial" w:cs="Arial"/>
                <w:sz w:val="20"/>
                <w:szCs w:val="20"/>
              </w:rPr>
            </w:pPr>
            <w:r w:rsidRPr="00EE60EE">
              <w:rPr>
                <w:rStyle w:val="cf01"/>
                <w:rFonts w:ascii="Arial" w:hAnsi="Arial" w:cs="Arial"/>
                <w:sz w:val="20"/>
                <w:szCs w:val="20"/>
              </w:rPr>
              <w:t>Het leveren van alle dienstverlening en functionaliteiten (fysieke &amp; digitale passen, hardware, software, koppelingen, interfaces, marketing, aanbodmanagement, communicatie) die noodzakelijk is om binnen een gemeente een brede stadspas te hanteren met verschillende doelgroepen i.c.m. specifiek aanbod per doelgroep.</w:t>
            </w:r>
          </w:p>
        </w:tc>
        <w:tc>
          <w:tcPr>
            <w:tcW w:w="3927" w:type="dxa"/>
          </w:tcPr>
          <w:p w14:paraId="62EAD8C4" w14:textId="77777777" w:rsidR="003A6C49" w:rsidRPr="006C13B3" w:rsidRDefault="003A6C49" w:rsidP="00CC0A0B">
            <w:pPr>
              <w:jc w:val="both"/>
              <w:rPr>
                <w:rFonts w:cs="Arial"/>
              </w:rPr>
            </w:pPr>
          </w:p>
        </w:tc>
      </w:tr>
      <w:tr w:rsidR="003A6C49" w:rsidRPr="006C13B3" w14:paraId="243FA9AC" w14:textId="77777777" w:rsidTr="00CC0A0B">
        <w:tc>
          <w:tcPr>
            <w:tcW w:w="1840" w:type="dxa"/>
          </w:tcPr>
          <w:p w14:paraId="769EEC26" w14:textId="77777777" w:rsidR="003A6C49" w:rsidRPr="006C13B3" w:rsidRDefault="003A6C49" w:rsidP="00CC0A0B">
            <w:pPr>
              <w:rPr>
                <w:rFonts w:cs="Arial"/>
              </w:rPr>
            </w:pPr>
            <w:r w:rsidRPr="006C13B3">
              <w:rPr>
                <w:rFonts w:cs="Arial"/>
              </w:rPr>
              <w:t>Werkzaamheden referentieopdracht</w:t>
            </w:r>
          </w:p>
        </w:tc>
        <w:tc>
          <w:tcPr>
            <w:tcW w:w="3130" w:type="dxa"/>
          </w:tcPr>
          <w:p w14:paraId="49D66FBB" w14:textId="77777777" w:rsidR="003A6C49" w:rsidRPr="0038338C" w:rsidRDefault="003A6C49" w:rsidP="00CC0A0B">
            <w:pPr>
              <w:rPr>
                <w:rFonts w:cs="Arial"/>
              </w:rPr>
            </w:pPr>
            <w:r w:rsidRPr="0038338C">
              <w:t>Korte beschrijving referentieopdracht waaruit blijkt dat Inschrijver ervaring heeft met de kerncompetentie</w:t>
            </w:r>
            <w:r>
              <w:t>(s) waarop de referentieopdracht betrekking heeft.</w:t>
            </w:r>
            <w:r w:rsidRPr="0038338C">
              <w:t xml:space="preserve"> </w:t>
            </w:r>
          </w:p>
        </w:tc>
        <w:tc>
          <w:tcPr>
            <w:tcW w:w="3927" w:type="dxa"/>
          </w:tcPr>
          <w:p w14:paraId="42893193" w14:textId="77777777" w:rsidR="003A6C49" w:rsidRPr="006C13B3" w:rsidRDefault="003A6C49" w:rsidP="00CC0A0B">
            <w:pPr>
              <w:jc w:val="both"/>
              <w:rPr>
                <w:rFonts w:cs="Arial"/>
              </w:rPr>
            </w:pPr>
          </w:p>
        </w:tc>
      </w:tr>
      <w:tr w:rsidR="003A6C49" w:rsidRPr="006C13B3" w14:paraId="79D92FCE" w14:textId="77777777" w:rsidTr="00CC0A0B">
        <w:tc>
          <w:tcPr>
            <w:tcW w:w="1840" w:type="dxa"/>
          </w:tcPr>
          <w:p w14:paraId="395CFA16" w14:textId="77777777" w:rsidR="003A6C49" w:rsidRPr="006C13B3" w:rsidRDefault="003A6C49" w:rsidP="00CC0A0B">
            <w:pPr>
              <w:rPr>
                <w:rFonts w:cs="Arial"/>
              </w:rPr>
            </w:pPr>
            <w:r>
              <w:rPr>
                <w:rFonts w:cs="Arial"/>
              </w:rPr>
              <w:t>Indien gebruik wordt gemaakt van referenties van een derde (zie §</w:t>
            </w:r>
            <w:r>
              <w:t xml:space="preserve"> 5.10)</w:t>
            </w:r>
          </w:p>
        </w:tc>
        <w:tc>
          <w:tcPr>
            <w:tcW w:w="3130" w:type="dxa"/>
          </w:tcPr>
          <w:p w14:paraId="3EF2E639" w14:textId="77777777" w:rsidR="003A6C49" w:rsidRPr="0038338C" w:rsidRDefault="003A6C49" w:rsidP="00CC0A0B">
            <w:r>
              <w:t>NAW gegevens van de Derde</w:t>
            </w:r>
          </w:p>
        </w:tc>
        <w:tc>
          <w:tcPr>
            <w:tcW w:w="3927" w:type="dxa"/>
          </w:tcPr>
          <w:p w14:paraId="0776F672" w14:textId="77777777" w:rsidR="003A6C49" w:rsidRPr="006C13B3" w:rsidRDefault="003A6C49" w:rsidP="00CC0A0B">
            <w:pPr>
              <w:jc w:val="both"/>
              <w:rPr>
                <w:rFonts w:cs="Arial"/>
              </w:rPr>
            </w:pPr>
          </w:p>
        </w:tc>
      </w:tr>
    </w:tbl>
    <w:p w14:paraId="1C0BDB1D" w14:textId="77777777" w:rsidR="003A6C49" w:rsidRDefault="003A6C49" w:rsidP="003A6C49">
      <w:pPr>
        <w:rPr>
          <w:bCs/>
        </w:rPr>
      </w:pPr>
    </w:p>
    <w:p w14:paraId="0DE1A2F5" w14:textId="77777777" w:rsidR="003A6C49" w:rsidRPr="009479AF" w:rsidRDefault="003A6C49" w:rsidP="003A6C49">
      <w:pPr>
        <w:rPr>
          <w:bCs/>
        </w:rPr>
      </w:pPr>
      <w:r w:rsidRPr="009479AF">
        <w:rPr>
          <w:bCs/>
        </w:rPr>
        <w:t>Indien gebruik wordt gemaakt van een nog niet (geheel) afgeronde referentieopdracht mogen alleen de daadwerkelijk behaalde resultaten van het lopende contract worden opgegeven en kan niet worden volstaan met een prognose van de resultaten.</w:t>
      </w:r>
    </w:p>
    <w:p w14:paraId="2435460E" w14:textId="77777777" w:rsidR="003A6C49" w:rsidRDefault="003A6C49" w:rsidP="003A6C49">
      <w:pPr>
        <w:tabs>
          <w:tab w:val="clear" w:pos="-567"/>
        </w:tabs>
      </w:pPr>
    </w:p>
    <w:p w14:paraId="2ACD51A4" w14:textId="77777777" w:rsidR="003A6C49" w:rsidRDefault="003A6C49" w:rsidP="003A6C49">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p w14:paraId="78A582C9" w14:textId="764E4334" w:rsidR="003A6C49" w:rsidRDefault="003A6C49">
      <w:pPr>
        <w:tabs>
          <w:tab w:val="clear" w:pos="-567"/>
        </w:tabs>
        <w:spacing w:after="160" w:line="259" w:lineRule="auto"/>
      </w:pPr>
      <w:r>
        <w:br w:type="page"/>
      </w:r>
    </w:p>
    <w:p w14:paraId="14C0648C" w14:textId="77777777" w:rsidR="003A6C49" w:rsidRPr="003A6C49" w:rsidRDefault="003A6C49" w:rsidP="003A6C49">
      <w:pPr>
        <w:pStyle w:val="Kop10"/>
        <w:ind w:left="1440" w:hanging="1440"/>
        <w:rPr>
          <w:color w:val="auto"/>
        </w:rPr>
      </w:pPr>
      <w:bookmarkStart w:id="18" w:name="_Toc338065472"/>
      <w:bookmarkStart w:id="19" w:name="_Toc338081641"/>
      <w:bookmarkStart w:id="20" w:name="_Toc347476620"/>
      <w:bookmarkStart w:id="21" w:name="_Toc350513672"/>
      <w:bookmarkStart w:id="22" w:name="_Toc350514012"/>
      <w:bookmarkStart w:id="23" w:name="_Toc350514111"/>
      <w:bookmarkStart w:id="24" w:name="_Toc350860228"/>
      <w:bookmarkStart w:id="25" w:name="_Toc350865342"/>
      <w:bookmarkStart w:id="26" w:name="_Toc352924884"/>
      <w:bookmarkStart w:id="27" w:name="_Toc150422681"/>
      <w:r w:rsidRPr="003A6C49">
        <w:rPr>
          <w:color w:val="auto"/>
          <w:lang w:val="nl"/>
        </w:rPr>
        <w:lastRenderedPageBreak/>
        <w:t>Bijlage 3</w:t>
      </w:r>
      <w:r w:rsidRPr="003A6C49">
        <w:rPr>
          <w:color w:val="auto"/>
          <w:lang w:val="nl"/>
        </w:rPr>
        <w:tab/>
      </w:r>
      <w:r w:rsidRPr="003A6C49">
        <w:rPr>
          <w:color w:val="auto"/>
        </w:rPr>
        <w:t>Verklaring gezamenlijke &amp; hoofdelijke aansprakelijkheid</w:t>
      </w:r>
      <w:bookmarkEnd w:id="18"/>
      <w:bookmarkEnd w:id="19"/>
      <w:bookmarkEnd w:id="20"/>
      <w:bookmarkEnd w:id="21"/>
      <w:bookmarkEnd w:id="22"/>
      <w:bookmarkEnd w:id="23"/>
      <w:bookmarkEnd w:id="24"/>
      <w:bookmarkEnd w:id="25"/>
      <w:bookmarkEnd w:id="26"/>
      <w:bookmarkEnd w:id="27"/>
    </w:p>
    <w:p w14:paraId="33DE1BBD" w14:textId="77777777" w:rsidR="003A6C49" w:rsidRDefault="003A6C49" w:rsidP="003A6C49">
      <w:pPr>
        <w:tabs>
          <w:tab w:val="clear" w:pos="-567"/>
          <w:tab w:val="left" w:pos="0"/>
        </w:tabs>
      </w:pPr>
    </w:p>
    <w:p w14:paraId="6ADAE312" w14:textId="77777777" w:rsidR="003A6C49" w:rsidRPr="00BC59CB" w:rsidRDefault="003A6C49" w:rsidP="003A6C4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7" w:right="57"/>
        <w:rPr>
          <w:rFonts w:cs="Tahoma"/>
          <w:i/>
        </w:rPr>
      </w:pPr>
      <w:bookmarkStart w:id="28" w:name="_Hlk104544931"/>
      <w:r w:rsidRPr="00A14489">
        <w:rPr>
          <w:rFonts w:cs="Tahoma"/>
          <w:i/>
        </w:rPr>
        <w:t>Deze verklaring invullen indien ingeschreven wordt in Combinatie (§ 5.9).</w:t>
      </w:r>
      <w:r w:rsidRPr="00BC59CB">
        <w:rPr>
          <w:rFonts w:cs="Tahoma"/>
          <w:i/>
        </w:rPr>
        <w:t xml:space="preserve"> </w:t>
      </w:r>
    </w:p>
    <w:p w14:paraId="6A461954" w14:textId="77777777" w:rsidR="003A6C49" w:rsidRDefault="003A6C49" w:rsidP="003A6C49">
      <w:pPr>
        <w:tabs>
          <w:tab w:val="clear" w:pos="-567"/>
          <w:tab w:val="left" w:pos="0"/>
        </w:tabs>
        <w:rPr>
          <w:b/>
        </w:rPr>
      </w:pPr>
    </w:p>
    <w:p w14:paraId="1E46AC05" w14:textId="77777777" w:rsidR="003A6C49" w:rsidRPr="00CC6552" w:rsidRDefault="003A6C49" w:rsidP="003A6C49">
      <w:pPr>
        <w:tabs>
          <w:tab w:val="clear" w:pos="-567"/>
          <w:tab w:val="left" w:pos="0"/>
        </w:tabs>
        <w:rPr>
          <w:b/>
        </w:rPr>
      </w:pPr>
      <w:r w:rsidRPr="00CC6552">
        <w:rPr>
          <w:b/>
        </w:rPr>
        <w:t>Door alle leden van de Combinatie te ondertekenen</w:t>
      </w:r>
    </w:p>
    <w:p w14:paraId="18420300" w14:textId="77777777" w:rsidR="003A6C49" w:rsidRPr="00E22408" w:rsidRDefault="003A6C49" w:rsidP="003A6C49">
      <w:pPr>
        <w:tabs>
          <w:tab w:val="clear" w:pos="-567"/>
          <w:tab w:val="left" w:pos="0"/>
        </w:tabs>
      </w:pPr>
    </w:p>
    <w:p w14:paraId="3779DFE8" w14:textId="77777777" w:rsidR="003A6C49" w:rsidRDefault="003A6C49" w:rsidP="003A6C4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bookmarkStart w:id="29" w:name="_Hlt516660912"/>
      <w:bookmarkEnd w:id="29"/>
      <w:r w:rsidRPr="00CC6552">
        <w:rPr>
          <w:rFonts w:cs="Tahoma"/>
        </w:rPr>
        <w:t>Hierbij verklaren ondergetekenden akkoord te gaan met de aanvaarding van de gezamenlijke en hoofdelijke aansprakelijkheid voor de uitvoering van een (eventueel) te gunnen Opdracht/Overeenkomst voor</w:t>
      </w:r>
      <w:r>
        <w:rPr>
          <w:rFonts w:cs="Tahoma"/>
        </w:rPr>
        <w:t xml:space="preserve"> Zoetermeerpas 2025-2032</w:t>
      </w:r>
      <w:r w:rsidRPr="00CC6552">
        <w:rPr>
          <w:rFonts w:cs="Tahoma"/>
        </w:rPr>
        <w:t xml:space="preserve"> met de </w:t>
      </w:r>
      <w:r>
        <w:rPr>
          <w:rFonts w:cs="Tahoma"/>
        </w:rPr>
        <w:t>G</w:t>
      </w:r>
      <w:r w:rsidRPr="00CC6552">
        <w:rPr>
          <w:rFonts w:cs="Tahoma"/>
        </w:rPr>
        <w:t>emeent</w:t>
      </w:r>
      <w:r>
        <w:rPr>
          <w:rFonts w:cs="Tahoma"/>
        </w:rPr>
        <w:t>e</w:t>
      </w:r>
      <w:r w:rsidRPr="00CC6552">
        <w:rPr>
          <w:rFonts w:cs="Tahoma"/>
        </w:rPr>
        <w:t xml:space="preserve">, </w:t>
      </w:r>
      <w:r w:rsidRPr="00A14489">
        <w:rPr>
          <w:rFonts w:cs="Tahoma"/>
        </w:rPr>
        <w:t>inclusief eventuele opties.</w:t>
      </w:r>
    </w:p>
    <w:p w14:paraId="598F9701" w14:textId="77777777" w:rsidR="003A6C49" w:rsidRPr="00CC6552" w:rsidRDefault="003A6C49" w:rsidP="003A6C4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p>
    <w:p w14:paraId="74A0E564" w14:textId="77777777" w:rsidR="003A6C49" w:rsidRDefault="003A6C49" w:rsidP="003A6C4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r w:rsidRPr="00A14489">
        <w:rPr>
          <w:rFonts w:cs="Tahoma"/>
          <w:b/>
        </w:rPr>
        <w:t xml:space="preserve">Rechtsgeldige ondertekening namens de </w:t>
      </w:r>
      <w:proofErr w:type="spellStart"/>
      <w:r w:rsidRPr="00A14489">
        <w:rPr>
          <w:rFonts w:cs="Tahoma"/>
          <w:b/>
        </w:rPr>
        <w:t>Combinanten</w:t>
      </w:r>
      <w:proofErr w:type="spellEnd"/>
      <w:r w:rsidRPr="00A14489">
        <w:rPr>
          <w:rFonts w:cs="Tahoma"/>
          <w:b/>
        </w:rPr>
        <w:t>:</w:t>
      </w:r>
      <w:r w:rsidRPr="00F00522">
        <w:rPr>
          <w:rFonts w:cs="Tahoma"/>
          <w:b/>
        </w:rPr>
        <w:t xml:space="preserve"> </w:t>
      </w:r>
    </w:p>
    <w:p w14:paraId="5B8D19F9" w14:textId="77777777" w:rsidR="003A6C49" w:rsidRPr="00F00522" w:rsidRDefault="003A6C49" w:rsidP="003A6C4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p>
    <w:p w14:paraId="4F2A4DFB" w14:textId="77777777" w:rsidR="003A6C49" w:rsidRPr="00FE1B50" w:rsidRDefault="003A6C49" w:rsidP="003A6C49">
      <w:pPr>
        <w:rPr>
          <w:b/>
        </w:rPr>
      </w:pPr>
      <w:proofErr w:type="spellStart"/>
      <w:r>
        <w:rPr>
          <w:b/>
        </w:rPr>
        <w:t>Combinant</w:t>
      </w:r>
      <w:proofErr w:type="spellEnd"/>
      <w:r w:rsidRPr="00FE1B50">
        <w:rPr>
          <w:b/>
        </w:rPr>
        <w:t xml:space="preserve"> 1</w:t>
      </w:r>
    </w:p>
    <w:bookmarkEnd w:id="28"/>
    <w:p w14:paraId="24FE7EEF" w14:textId="77777777" w:rsidR="003A6C49" w:rsidRDefault="003A6C49" w:rsidP="003A6C49"/>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3A6C49" w14:paraId="03EE7412" w14:textId="77777777" w:rsidTr="00CC0A0B">
        <w:trPr>
          <w:trHeight w:val="284"/>
        </w:trPr>
        <w:tc>
          <w:tcPr>
            <w:tcW w:w="1892" w:type="dxa"/>
            <w:tcBorders>
              <w:top w:val="single" w:sz="8" w:space="0" w:color="4F81BD"/>
              <w:left w:val="single" w:sz="8" w:space="0" w:color="4F81BD"/>
              <w:bottom w:val="single" w:sz="8" w:space="0" w:color="4F81BD"/>
              <w:right w:val="single" w:sz="8" w:space="0" w:color="4F81BD"/>
            </w:tcBorders>
          </w:tcPr>
          <w:p w14:paraId="52586E1D" w14:textId="77777777" w:rsidR="003A6C49" w:rsidRPr="00D5102A" w:rsidRDefault="003A6C49" w:rsidP="00CC0A0B">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25853FD4" w14:textId="77777777" w:rsidR="003A6C49" w:rsidRPr="00D5102A" w:rsidRDefault="003A6C49" w:rsidP="00CC0A0B">
            <w:pPr>
              <w:rPr>
                <w:rFonts w:cs="Arial"/>
              </w:rPr>
            </w:pPr>
          </w:p>
        </w:tc>
      </w:tr>
      <w:tr w:rsidR="003A6C49" w14:paraId="2BF037A5" w14:textId="77777777" w:rsidTr="00CC0A0B">
        <w:trPr>
          <w:trHeight w:val="284"/>
        </w:trPr>
        <w:tc>
          <w:tcPr>
            <w:tcW w:w="1892" w:type="dxa"/>
            <w:tcBorders>
              <w:left w:val="single" w:sz="8" w:space="0" w:color="4F81BD"/>
              <w:right w:val="single" w:sz="8" w:space="0" w:color="4F81BD"/>
            </w:tcBorders>
          </w:tcPr>
          <w:p w14:paraId="6DE79806" w14:textId="77777777" w:rsidR="003A6C49" w:rsidRPr="00D5102A" w:rsidRDefault="003A6C49" w:rsidP="00CC0A0B">
            <w:pPr>
              <w:rPr>
                <w:rFonts w:cs="Arial"/>
                <w:b/>
              </w:rPr>
            </w:pPr>
            <w:r w:rsidRPr="00D5102A">
              <w:rPr>
                <w:rFonts w:cs="Arial"/>
                <w:b/>
              </w:rPr>
              <w:t>Naam:</w:t>
            </w:r>
          </w:p>
        </w:tc>
        <w:tc>
          <w:tcPr>
            <w:tcW w:w="6472" w:type="dxa"/>
          </w:tcPr>
          <w:p w14:paraId="68C014F0" w14:textId="77777777" w:rsidR="003A6C49" w:rsidRPr="00D5102A" w:rsidRDefault="003A6C49" w:rsidP="00CC0A0B">
            <w:pPr>
              <w:rPr>
                <w:rFonts w:cs="Arial"/>
              </w:rPr>
            </w:pPr>
          </w:p>
        </w:tc>
      </w:tr>
      <w:tr w:rsidR="003A6C49" w14:paraId="5EC8DA6A" w14:textId="77777777" w:rsidTr="00CC0A0B">
        <w:trPr>
          <w:trHeight w:val="284"/>
        </w:trPr>
        <w:tc>
          <w:tcPr>
            <w:tcW w:w="1892" w:type="dxa"/>
            <w:tcBorders>
              <w:top w:val="single" w:sz="8" w:space="0" w:color="4F81BD"/>
              <w:left w:val="single" w:sz="8" w:space="0" w:color="4F81BD"/>
              <w:bottom w:val="single" w:sz="8" w:space="0" w:color="4F81BD"/>
              <w:right w:val="single" w:sz="8" w:space="0" w:color="4F81BD"/>
            </w:tcBorders>
          </w:tcPr>
          <w:p w14:paraId="39938378" w14:textId="77777777" w:rsidR="003A6C49" w:rsidRPr="00D5102A" w:rsidRDefault="003A6C49" w:rsidP="00CC0A0B">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6B2753DB" w14:textId="77777777" w:rsidR="003A6C49" w:rsidRPr="00D5102A" w:rsidRDefault="003A6C49" w:rsidP="00CC0A0B">
            <w:pPr>
              <w:rPr>
                <w:rFonts w:cs="Arial"/>
              </w:rPr>
            </w:pPr>
          </w:p>
        </w:tc>
      </w:tr>
      <w:tr w:rsidR="003A6C49" w14:paraId="03FD6113" w14:textId="77777777" w:rsidTr="00CC0A0B">
        <w:trPr>
          <w:trHeight w:val="580"/>
        </w:trPr>
        <w:tc>
          <w:tcPr>
            <w:tcW w:w="1892" w:type="dxa"/>
            <w:tcBorders>
              <w:left w:val="single" w:sz="8" w:space="0" w:color="4F81BD"/>
              <w:right w:val="single" w:sz="8" w:space="0" w:color="4F81BD"/>
            </w:tcBorders>
          </w:tcPr>
          <w:p w14:paraId="5A6FF70A" w14:textId="77777777" w:rsidR="003A6C49" w:rsidRPr="00D5102A" w:rsidRDefault="003A6C49" w:rsidP="00CC0A0B">
            <w:pPr>
              <w:rPr>
                <w:rFonts w:cs="Arial"/>
                <w:b/>
              </w:rPr>
            </w:pPr>
            <w:r>
              <w:rPr>
                <w:rFonts w:cs="Arial"/>
                <w:b/>
              </w:rPr>
              <w:t>Rechtsgeldige h</w:t>
            </w:r>
            <w:r w:rsidRPr="00D5102A">
              <w:rPr>
                <w:rFonts w:cs="Arial"/>
                <w:b/>
              </w:rPr>
              <w:t>andtekening:</w:t>
            </w:r>
          </w:p>
        </w:tc>
        <w:tc>
          <w:tcPr>
            <w:tcW w:w="6472" w:type="dxa"/>
          </w:tcPr>
          <w:p w14:paraId="14650F01" w14:textId="77777777" w:rsidR="003A6C49" w:rsidRPr="00D5102A" w:rsidRDefault="003A6C49" w:rsidP="00CC0A0B">
            <w:pPr>
              <w:rPr>
                <w:rFonts w:cs="Arial"/>
              </w:rPr>
            </w:pPr>
          </w:p>
        </w:tc>
      </w:tr>
      <w:tr w:rsidR="003A6C49" w14:paraId="31D94A8C" w14:textId="77777777" w:rsidTr="00CC0A0B">
        <w:trPr>
          <w:trHeight w:val="284"/>
        </w:trPr>
        <w:tc>
          <w:tcPr>
            <w:tcW w:w="1892" w:type="dxa"/>
            <w:tcBorders>
              <w:top w:val="single" w:sz="8" w:space="0" w:color="4F81BD"/>
              <w:left w:val="single" w:sz="8" w:space="0" w:color="4F81BD"/>
              <w:bottom w:val="single" w:sz="8" w:space="0" w:color="4F81BD"/>
              <w:right w:val="single" w:sz="8" w:space="0" w:color="4F81BD"/>
            </w:tcBorders>
          </w:tcPr>
          <w:p w14:paraId="2A81C2DC" w14:textId="77777777" w:rsidR="003A6C49" w:rsidRPr="00D5102A" w:rsidRDefault="003A6C49" w:rsidP="00CC0A0B">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4F1D4B29" w14:textId="77777777" w:rsidR="003A6C49" w:rsidRPr="00D5102A" w:rsidRDefault="003A6C49" w:rsidP="00CC0A0B">
            <w:pPr>
              <w:rPr>
                <w:rFonts w:cs="Arial"/>
              </w:rPr>
            </w:pPr>
          </w:p>
        </w:tc>
      </w:tr>
    </w:tbl>
    <w:p w14:paraId="780DB0DA" w14:textId="77777777" w:rsidR="003A6C49" w:rsidRDefault="003A6C49" w:rsidP="003A6C49">
      <w:pPr>
        <w:rPr>
          <w:b/>
        </w:rPr>
      </w:pPr>
    </w:p>
    <w:p w14:paraId="40468CC9" w14:textId="77777777" w:rsidR="003A6C49" w:rsidRPr="00FE1B50" w:rsidRDefault="003A6C49" w:rsidP="003A6C49">
      <w:pPr>
        <w:rPr>
          <w:b/>
        </w:rPr>
      </w:pPr>
      <w:proofErr w:type="spellStart"/>
      <w:r>
        <w:rPr>
          <w:b/>
        </w:rPr>
        <w:t>Combinant</w:t>
      </w:r>
      <w:proofErr w:type="spellEnd"/>
      <w:r w:rsidRPr="00FE1B50">
        <w:rPr>
          <w:b/>
        </w:rPr>
        <w:t xml:space="preserve"> </w:t>
      </w:r>
      <w:r>
        <w:rPr>
          <w:b/>
        </w:rPr>
        <w:t>2</w:t>
      </w:r>
    </w:p>
    <w:p w14:paraId="6D93E2F1" w14:textId="77777777" w:rsidR="003A6C49" w:rsidRDefault="003A6C49" w:rsidP="003A6C49"/>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3A6C49" w14:paraId="25C0E9C3" w14:textId="77777777" w:rsidTr="00CC0A0B">
        <w:trPr>
          <w:trHeight w:val="284"/>
        </w:trPr>
        <w:tc>
          <w:tcPr>
            <w:tcW w:w="1892" w:type="dxa"/>
            <w:tcBorders>
              <w:top w:val="single" w:sz="8" w:space="0" w:color="4F81BD"/>
              <w:left w:val="single" w:sz="8" w:space="0" w:color="4F81BD"/>
              <w:bottom w:val="single" w:sz="8" w:space="0" w:color="4F81BD"/>
              <w:right w:val="single" w:sz="8" w:space="0" w:color="4F81BD"/>
            </w:tcBorders>
          </w:tcPr>
          <w:p w14:paraId="5D763547" w14:textId="77777777" w:rsidR="003A6C49" w:rsidRPr="00D5102A" w:rsidRDefault="003A6C49" w:rsidP="00CC0A0B">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1AE6DD35" w14:textId="77777777" w:rsidR="003A6C49" w:rsidRPr="00D5102A" w:rsidRDefault="003A6C49" w:rsidP="00CC0A0B">
            <w:pPr>
              <w:rPr>
                <w:rFonts w:cs="Arial"/>
              </w:rPr>
            </w:pPr>
          </w:p>
        </w:tc>
      </w:tr>
      <w:tr w:rsidR="003A6C49" w14:paraId="53005D81" w14:textId="77777777" w:rsidTr="00CC0A0B">
        <w:trPr>
          <w:trHeight w:val="284"/>
        </w:trPr>
        <w:tc>
          <w:tcPr>
            <w:tcW w:w="1892" w:type="dxa"/>
            <w:tcBorders>
              <w:left w:val="single" w:sz="8" w:space="0" w:color="4F81BD"/>
              <w:right w:val="single" w:sz="8" w:space="0" w:color="4F81BD"/>
            </w:tcBorders>
          </w:tcPr>
          <w:p w14:paraId="74D49775" w14:textId="77777777" w:rsidR="003A6C49" w:rsidRPr="00D5102A" w:rsidRDefault="003A6C49" w:rsidP="00CC0A0B">
            <w:pPr>
              <w:rPr>
                <w:rFonts w:cs="Arial"/>
                <w:b/>
              </w:rPr>
            </w:pPr>
            <w:r w:rsidRPr="00D5102A">
              <w:rPr>
                <w:rFonts w:cs="Arial"/>
                <w:b/>
              </w:rPr>
              <w:t>Naam:</w:t>
            </w:r>
          </w:p>
        </w:tc>
        <w:tc>
          <w:tcPr>
            <w:tcW w:w="6472" w:type="dxa"/>
          </w:tcPr>
          <w:p w14:paraId="1AC3577F" w14:textId="77777777" w:rsidR="003A6C49" w:rsidRPr="00D5102A" w:rsidRDefault="003A6C49" w:rsidP="00CC0A0B">
            <w:pPr>
              <w:rPr>
                <w:rFonts w:cs="Arial"/>
              </w:rPr>
            </w:pPr>
          </w:p>
        </w:tc>
      </w:tr>
      <w:tr w:rsidR="003A6C49" w14:paraId="27AD6753" w14:textId="77777777" w:rsidTr="00CC0A0B">
        <w:trPr>
          <w:trHeight w:val="284"/>
        </w:trPr>
        <w:tc>
          <w:tcPr>
            <w:tcW w:w="1892" w:type="dxa"/>
            <w:tcBorders>
              <w:top w:val="single" w:sz="8" w:space="0" w:color="4F81BD"/>
              <w:left w:val="single" w:sz="8" w:space="0" w:color="4F81BD"/>
              <w:bottom w:val="single" w:sz="8" w:space="0" w:color="4F81BD"/>
              <w:right w:val="single" w:sz="8" w:space="0" w:color="4F81BD"/>
            </w:tcBorders>
          </w:tcPr>
          <w:p w14:paraId="50100ACF" w14:textId="77777777" w:rsidR="003A6C49" w:rsidRPr="00D5102A" w:rsidRDefault="003A6C49" w:rsidP="00CC0A0B">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127B8516" w14:textId="77777777" w:rsidR="003A6C49" w:rsidRPr="00D5102A" w:rsidRDefault="003A6C49" w:rsidP="00CC0A0B">
            <w:pPr>
              <w:rPr>
                <w:rFonts w:cs="Arial"/>
              </w:rPr>
            </w:pPr>
          </w:p>
        </w:tc>
      </w:tr>
      <w:tr w:rsidR="003A6C49" w14:paraId="64411BC9" w14:textId="77777777" w:rsidTr="00CC0A0B">
        <w:trPr>
          <w:trHeight w:val="580"/>
        </w:trPr>
        <w:tc>
          <w:tcPr>
            <w:tcW w:w="1892" w:type="dxa"/>
            <w:tcBorders>
              <w:left w:val="single" w:sz="8" w:space="0" w:color="4F81BD"/>
              <w:right w:val="single" w:sz="8" w:space="0" w:color="4F81BD"/>
            </w:tcBorders>
          </w:tcPr>
          <w:p w14:paraId="426195D2" w14:textId="77777777" w:rsidR="003A6C49" w:rsidRPr="00D5102A" w:rsidRDefault="003A6C49" w:rsidP="00CC0A0B">
            <w:pPr>
              <w:rPr>
                <w:rFonts w:cs="Arial"/>
                <w:b/>
              </w:rPr>
            </w:pPr>
            <w:r>
              <w:rPr>
                <w:rFonts w:cs="Arial"/>
                <w:b/>
              </w:rPr>
              <w:t>Rechtsgeldige h</w:t>
            </w:r>
            <w:r w:rsidRPr="00D5102A">
              <w:rPr>
                <w:rFonts w:cs="Arial"/>
                <w:b/>
              </w:rPr>
              <w:t>andtekening:</w:t>
            </w:r>
          </w:p>
        </w:tc>
        <w:tc>
          <w:tcPr>
            <w:tcW w:w="6472" w:type="dxa"/>
          </w:tcPr>
          <w:p w14:paraId="34BD7BBF" w14:textId="77777777" w:rsidR="003A6C49" w:rsidRPr="00D5102A" w:rsidRDefault="003A6C49" w:rsidP="00CC0A0B">
            <w:pPr>
              <w:rPr>
                <w:rFonts w:cs="Arial"/>
              </w:rPr>
            </w:pPr>
          </w:p>
        </w:tc>
      </w:tr>
      <w:tr w:rsidR="003A6C49" w14:paraId="6F325312" w14:textId="77777777" w:rsidTr="00CC0A0B">
        <w:trPr>
          <w:trHeight w:val="284"/>
        </w:trPr>
        <w:tc>
          <w:tcPr>
            <w:tcW w:w="1892" w:type="dxa"/>
            <w:tcBorders>
              <w:top w:val="single" w:sz="8" w:space="0" w:color="4F81BD"/>
              <w:left w:val="single" w:sz="8" w:space="0" w:color="4F81BD"/>
              <w:bottom w:val="single" w:sz="8" w:space="0" w:color="4F81BD"/>
              <w:right w:val="single" w:sz="8" w:space="0" w:color="4F81BD"/>
            </w:tcBorders>
          </w:tcPr>
          <w:p w14:paraId="30D3E036" w14:textId="77777777" w:rsidR="003A6C49" w:rsidRPr="00D5102A" w:rsidRDefault="003A6C49" w:rsidP="00CC0A0B">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4B4D4A90" w14:textId="77777777" w:rsidR="003A6C49" w:rsidRPr="00D5102A" w:rsidRDefault="003A6C49" w:rsidP="00CC0A0B">
            <w:pPr>
              <w:rPr>
                <w:rFonts w:cs="Arial"/>
              </w:rPr>
            </w:pPr>
          </w:p>
        </w:tc>
      </w:tr>
    </w:tbl>
    <w:p w14:paraId="78A9D4CB" w14:textId="77777777" w:rsidR="003A6C49" w:rsidRDefault="003A6C49" w:rsidP="003A6C49">
      <w:pPr>
        <w:rPr>
          <w:b/>
        </w:rPr>
      </w:pPr>
    </w:p>
    <w:p w14:paraId="2655684F" w14:textId="77777777" w:rsidR="003A6C49" w:rsidRPr="00FE1B50" w:rsidRDefault="003A6C49" w:rsidP="003A6C49">
      <w:pPr>
        <w:rPr>
          <w:b/>
        </w:rPr>
      </w:pPr>
      <w:proofErr w:type="spellStart"/>
      <w:r>
        <w:rPr>
          <w:b/>
        </w:rPr>
        <w:t>Combinant</w:t>
      </w:r>
      <w:proofErr w:type="spellEnd"/>
      <w:r w:rsidRPr="00FE1B50">
        <w:rPr>
          <w:b/>
        </w:rPr>
        <w:t xml:space="preserve"> </w:t>
      </w:r>
      <w:r>
        <w:rPr>
          <w:b/>
        </w:rPr>
        <w:t>3</w:t>
      </w:r>
    </w:p>
    <w:p w14:paraId="358F5C37" w14:textId="77777777" w:rsidR="003A6C49" w:rsidRDefault="003A6C49" w:rsidP="003A6C49"/>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3A6C49" w14:paraId="6B35F9A6" w14:textId="77777777" w:rsidTr="00CC0A0B">
        <w:trPr>
          <w:trHeight w:val="284"/>
        </w:trPr>
        <w:tc>
          <w:tcPr>
            <w:tcW w:w="1892" w:type="dxa"/>
            <w:tcBorders>
              <w:top w:val="single" w:sz="8" w:space="0" w:color="4F81BD"/>
              <w:left w:val="single" w:sz="8" w:space="0" w:color="4F81BD"/>
              <w:bottom w:val="single" w:sz="8" w:space="0" w:color="4F81BD"/>
              <w:right w:val="single" w:sz="8" w:space="0" w:color="4F81BD"/>
            </w:tcBorders>
          </w:tcPr>
          <w:p w14:paraId="57D188B0" w14:textId="77777777" w:rsidR="003A6C49" w:rsidRPr="00D5102A" w:rsidRDefault="003A6C49" w:rsidP="00CC0A0B">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1C75B88F" w14:textId="77777777" w:rsidR="003A6C49" w:rsidRPr="00D5102A" w:rsidRDefault="003A6C49" w:rsidP="00CC0A0B">
            <w:pPr>
              <w:rPr>
                <w:rFonts w:cs="Arial"/>
              </w:rPr>
            </w:pPr>
          </w:p>
        </w:tc>
      </w:tr>
      <w:tr w:rsidR="003A6C49" w14:paraId="53D71335" w14:textId="77777777" w:rsidTr="00CC0A0B">
        <w:trPr>
          <w:trHeight w:val="284"/>
        </w:trPr>
        <w:tc>
          <w:tcPr>
            <w:tcW w:w="1892" w:type="dxa"/>
            <w:tcBorders>
              <w:left w:val="single" w:sz="8" w:space="0" w:color="4F81BD"/>
              <w:right w:val="single" w:sz="8" w:space="0" w:color="4F81BD"/>
            </w:tcBorders>
          </w:tcPr>
          <w:p w14:paraId="10B73BE2" w14:textId="77777777" w:rsidR="003A6C49" w:rsidRPr="00D5102A" w:rsidRDefault="003A6C49" w:rsidP="00CC0A0B">
            <w:pPr>
              <w:rPr>
                <w:rFonts w:cs="Arial"/>
                <w:b/>
              </w:rPr>
            </w:pPr>
            <w:r w:rsidRPr="00D5102A">
              <w:rPr>
                <w:rFonts w:cs="Arial"/>
                <w:b/>
              </w:rPr>
              <w:t>Naam:</w:t>
            </w:r>
          </w:p>
        </w:tc>
        <w:tc>
          <w:tcPr>
            <w:tcW w:w="6472" w:type="dxa"/>
          </w:tcPr>
          <w:p w14:paraId="60811A33" w14:textId="77777777" w:rsidR="003A6C49" w:rsidRPr="00D5102A" w:rsidRDefault="003A6C49" w:rsidP="00CC0A0B">
            <w:pPr>
              <w:rPr>
                <w:rFonts w:cs="Arial"/>
              </w:rPr>
            </w:pPr>
          </w:p>
        </w:tc>
      </w:tr>
      <w:tr w:rsidR="003A6C49" w14:paraId="68410BDF" w14:textId="77777777" w:rsidTr="00CC0A0B">
        <w:trPr>
          <w:trHeight w:val="284"/>
        </w:trPr>
        <w:tc>
          <w:tcPr>
            <w:tcW w:w="1892" w:type="dxa"/>
            <w:tcBorders>
              <w:top w:val="single" w:sz="8" w:space="0" w:color="4F81BD"/>
              <w:left w:val="single" w:sz="8" w:space="0" w:color="4F81BD"/>
              <w:bottom w:val="single" w:sz="8" w:space="0" w:color="4F81BD"/>
              <w:right w:val="single" w:sz="8" w:space="0" w:color="4F81BD"/>
            </w:tcBorders>
          </w:tcPr>
          <w:p w14:paraId="7D08BBAE" w14:textId="77777777" w:rsidR="003A6C49" w:rsidRPr="00D5102A" w:rsidRDefault="003A6C49" w:rsidP="00CC0A0B">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531503D6" w14:textId="77777777" w:rsidR="003A6C49" w:rsidRPr="00D5102A" w:rsidRDefault="003A6C49" w:rsidP="00CC0A0B">
            <w:pPr>
              <w:rPr>
                <w:rFonts w:cs="Arial"/>
              </w:rPr>
            </w:pPr>
          </w:p>
        </w:tc>
      </w:tr>
      <w:tr w:rsidR="003A6C49" w14:paraId="5F3C89A7" w14:textId="77777777" w:rsidTr="00CC0A0B">
        <w:trPr>
          <w:trHeight w:val="580"/>
        </w:trPr>
        <w:tc>
          <w:tcPr>
            <w:tcW w:w="1892" w:type="dxa"/>
            <w:tcBorders>
              <w:left w:val="single" w:sz="8" w:space="0" w:color="4F81BD"/>
              <w:right w:val="single" w:sz="8" w:space="0" w:color="4F81BD"/>
            </w:tcBorders>
          </w:tcPr>
          <w:p w14:paraId="22714FC4" w14:textId="77777777" w:rsidR="003A6C49" w:rsidRPr="00D5102A" w:rsidRDefault="003A6C49" w:rsidP="00CC0A0B">
            <w:pPr>
              <w:rPr>
                <w:rFonts w:cs="Arial"/>
                <w:b/>
              </w:rPr>
            </w:pPr>
            <w:r>
              <w:rPr>
                <w:rFonts w:cs="Arial"/>
                <w:b/>
              </w:rPr>
              <w:t>Rechtsgeldige h</w:t>
            </w:r>
            <w:r w:rsidRPr="00D5102A">
              <w:rPr>
                <w:rFonts w:cs="Arial"/>
                <w:b/>
              </w:rPr>
              <w:t>andtekening:</w:t>
            </w:r>
          </w:p>
        </w:tc>
        <w:tc>
          <w:tcPr>
            <w:tcW w:w="6472" w:type="dxa"/>
          </w:tcPr>
          <w:p w14:paraId="700DDF4D" w14:textId="77777777" w:rsidR="003A6C49" w:rsidRPr="00D5102A" w:rsidRDefault="003A6C49" w:rsidP="00CC0A0B">
            <w:pPr>
              <w:rPr>
                <w:rFonts w:cs="Arial"/>
              </w:rPr>
            </w:pPr>
          </w:p>
        </w:tc>
      </w:tr>
      <w:tr w:rsidR="003A6C49" w14:paraId="5DBB6BF3" w14:textId="77777777" w:rsidTr="00CC0A0B">
        <w:trPr>
          <w:trHeight w:val="284"/>
        </w:trPr>
        <w:tc>
          <w:tcPr>
            <w:tcW w:w="1892" w:type="dxa"/>
            <w:tcBorders>
              <w:top w:val="single" w:sz="8" w:space="0" w:color="4F81BD"/>
              <w:left w:val="single" w:sz="8" w:space="0" w:color="4F81BD"/>
              <w:bottom w:val="single" w:sz="8" w:space="0" w:color="4F81BD"/>
              <w:right w:val="single" w:sz="8" w:space="0" w:color="4F81BD"/>
            </w:tcBorders>
          </w:tcPr>
          <w:p w14:paraId="3079AF19" w14:textId="77777777" w:rsidR="003A6C49" w:rsidRPr="00D5102A" w:rsidRDefault="003A6C49" w:rsidP="00CC0A0B">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473F2D58" w14:textId="77777777" w:rsidR="003A6C49" w:rsidRPr="00D5102A" w:rsidRDefault="003A6C49" w:rsidP="00CC0A0B">
            <w:pPr>
              <w:rPr>
                <w:rFonts w:cs="Arial"/>
              </w:rPr>
            </w:pPr>
          </w:p>
        </w:tc>
      </w:tr>
    </w:tbl>
    <w:p w14:paraId="337522B2" w14:textId="413AD215" w:rsidR="003A6C49" w:rsidRDefault="003A6C49"/>
    <w:p w14:paraId="089A3877" w14:textId="77777777" w:rsidR="003A6C49" w:rsidRDefault="003A6C49">
      <w:pPr>
        <w:tabs>
          <w:tab w:val="clear" w:pos="-567"/>
        </w:tabs>
        <w:spacing w:after="160" w:line="259" w:lineRule="auto"/>
      </w:pPr>
      <w:r>
        <w:br w:type="page"/>
      </w:r>
    </w:p>
    <w:p w14:paraId="138E4DB4" w14:textId="77777777" w:rsidR="003A6C49" w:rsidRPr="003A6C49" w:rsidRDefault="003A6C49" w:rsidP="003A6C49">
      <w:pPr>
        <w:pStyle w:val="Kop10"/>
        <w:ind w:left="2160" w:hanging="2160"/>
        <w:rPr>
          <w:color w:val="auto"/>
          <w:lang w:val="nl"/>
        </w:rPr>
      </w:pPr>
      <w:bookmarkStart w:id="30" w:name="_Toc350865346"/>
      <w:bookmarkStart w:id="31" w:name="_Toc352924888"/>
      <w:bookmarkStart w:id="32" w:name="_Toc285541208"/>
      <w:bookmarkStart w:id="33" w:name="_Toc285541677"/>
      <w:bookmarkStart w:id="34" w:name="_Toc285547218"/>
      <w:bookmarkStart w:id="35" w:name="_Toc289803634"/>
      <w:bookmarkStart w:id="36" w:name="_Toc313527873"/>
      <w:bookmarkStart w:id="37" w:name="_Toc313528576"/>
      <w:bookmarkStart w:id="38" w:name="_Toc313528648"/>
      <w:bookmarkStart w:id="39" w:name="_Toc313535547"/>
      <w:bookmarkStart w:id="40" w:name="_Toc338065476"/>
      <w:bookmarkStart w:id="41" w:name="_Toc338081645"/>
      <w:bookmarkStart w:id="42" w:name="_Toc347476624"/>
      <w:bookmarkStart w:id="43" w:name="_Toc350513676"/>
      <w:bookmarkStart w:id="44" w:name="_Toc350514016"/>
      <w:bookmarkStart w:id="45" w:name="_Toc350514115"/>
      <w:bookmarkStart w:id="46" w:name="_Toc350860232"/>
      <w:bookmarkStart w:id="47" w:name="_Toc150422682"/>
      <w:r w:rsidRPr="003A6C49">
        <w:rPr>
          <w:color w:val="auto"/>
          <w:lang w:val="nl"/>
        </w:rPr>
        <w:lastRenderedPageBreak/>
        <w:t>Bijlage 4</w:t>
      </w:r>
      <w:r w:rsidRPr="003A6C49">
        <w:rPr>
          <w:color w:val="auto"/>
          <w:lang w:val="nl"/>
        </w:rPr>
        <w:tab/>
      </w:r>
      <w:bookmarkEnd w:id="30"/>
      <w:bookmarkEnd w:id="31"/>
      <w:r w:rsidRPr="003A6C49">
        <w:rPr>
          <w:color w:val="auto"/>
          <w:lang w:val="nl"/>
        </w:rPr>
        <w:t xml:space="preserve">Programma van eisen </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3A6C49">
        <w:rPr>
          <w:color w:val="auto"/>
          <w:lang w:val="nl"/>
        </w:rPr>
        <w:t>en wensen</w:t>
      </w:r>
      <w:bookmarkEnd w:id="47"/>
    </w:p>
    <w:p w14:paraId="5547AF9B" w14:textId="77777777" w:rsidR="003A6C49" w:rsidRDefault="003A6C49" w:rsidP="003A6C49">
      <w:pPr>
        <w:rPr>
          <w:lang w:val="nl"/>
        </w:rPr>
      </w:pPr>
      <w:bookmarkStart w:id="48" w:name="_Hlk104544959"/>
    </w:p>
    <w:p w14:paraId="3A28B682" w14:textId="77777777" w:rsidR="003A6C49" w:rsidRPr="007308C2" w:rsidRDefault="003A6C49" w:rsidP="003A6C49">
      <w:r w:rsidRPr="007308C2">
        <w:t xml:space="preserve">In deze Bijlage </w:t>
      </w:r>
      <w:r>
        <w:t>is het Programma van eisen</w:t>
      </w:r>
      <w:r w:rsidRPr="007308C2">
        <w:t xml:space="preserve"> </w:t>
      </w:r>
      <w:r>
        <w:t xml:space="preserve">opgenomen en daarnaast zijn een aantal wensen aan de eisen gekoppeld. </w:t>
      </w:r>
      <w:r w:rsidRPr="007308C2">
        <w:t xml:space="preserve">Van Inschrijver wordt verwacht dat hij </w:t>
      </w:r>
      <w:r>
        <w:t>de eisen accepteert door deze Bijlage te ondertekenen en bij te voegen bij de Inschrijving. Over de uitwerking van de wensen staat nadere informatie in hoofdstuk 8 van dit Beschrijvend document.</w:t>
      </w:r>
    </w:p>
    <w:p w14:paraId="46EE73F7" w14:textId="77777777" w:rsidR="003A6C49" w:rsidRPr="008C1E65" w:rsidRDefault="003A6C49" w:rsidP="003A6C49">
      <w:pPr>
        <w:rPr>
          <w:highlight w:val="yellow"/>
          <w:lang w:val="nl"/>
        </w:rPr>
      </w:pPr>
    </w:p>
    <w:tbl>
      <w:tblPr>
        <w:tblW w:w="8364" w:type="dxa"/>
        <w:tblInd w:w="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36"/>
        <w:gridCol w:w="7428"/>
      </w:tblGrid>
      <w:tr w:rsidR="003A6C49" w:rsidRPr="004A4317" w14:paraId="4D51855D" w14:textId="77777777" w:rsidTr="00CC0A0B">
        <w:tc>
          <w:tcPr>
            <w:tcW w:w="936" w:type="dxa"/>
            <w:tcBorders>
              <w:bottom w:val="single" w:sz="8" w:space="0" w:color="4F81BD"/>
            </w:tcBorders>
            <w:shd w:val="clear" w:color="auto" w:fill="4F81BD"/>
          </w:tcPr>
          <w:p w14:paraId="44E3A34C" w14:textId="77777777" w:rsidR="003A6C49" w:rsidRPr="00BC59CB" w:rsidRDefault="003A6C49" w:rsidP="00CC0A0B">
            <w:pPr>
              <w:spacing w:before="90" w:after="54" w:line="312" w:lineRule="auto"/>
              <w:jc w:val="center"/>
              <w:rPr>
                <w:b/>
                <w:bCs/>
                <w:color w:val="FFFFFF"/>
              </w:rPr>
            </w:pPr>
            <w:bookmarkStart w:id="49" w:name="_Hlk106348333"/>
            <w:r w:rsidRPr="00BC59CB">
              <w:rPr>
                <w:b/>
                <w:bCs/>
                <w:color w:val="FFFFFF"/>
              </w:rPr>
              <w:t>Nummer</w:t>
            </w:r>
          </w:p>
        </w:tc>
        <w:tc>
          <w:tcPr>
            <w:tcW w:w="7428" w:type="dxa"/>
            <w:shd w:val="clear" w:color="auto" w:fill="4F81BD"/>
          </w:tcPr>
          <w:p w14:paraId="6BFC68E8" w14:textId="77777777" w:rsidR="003A6C49" w:rsidRPr="00BC59CB" w:rsidRDefault="003A6C49" w:rsidP="00CC0A0B">
            <w:pPr>
              <w:spacing w:before="90" w:after="54" w:line="312" w:lineRule="auto"/>
              <w:jc w:val="center"/>
              <w:rPr>
                <w:b/>
                <w:bCs/>
                <w:color w:val="FFFFFF"/>
              </w:rPr>
            </w:pPr>
            <w:r>
              <w:rPr>
                <w:b/>
                <w:bCs/>
                <w:color w:val="FFFFFF"/>
              </w:rPr>
              <w:t>Algemene e</w:t>
            </w:r>
            <w:r w:rsidRPr="00BC59CB">
              <w:rPr>
                <w:b/>
                <w:bCs/>
                <w:color w:val="FFFFFF"/>
              </w:rPr>
              <w:t>is</w:t>
            </w:r>
            <w:r>
              <w:rPr>
                <w:b/>
                <w:bCs/>
                <w:color w:val="FFFFFF"/>
              </w:rPr>
              <w:t>en</w:t>
            </w:r>
          </w:p>
        </w:tc>
      </w:tr>
      <w:tr w:rsidR="003A6C49" w:rsidRPr="004A4317" w14:paraId="073DF7E2" w14:textId="77777777" w:rsidTr="00CC0A0B">
        <w:tc>
          <w:tcPr>
            <w:tcW w:w="936" w:type="dxa"/>
            <w:shd w:val="clear" w:color="auto" w:fill="8DB3E2"/>
          </w:tcPr>
          <w:p w14:paraId="4B762F01" w14:textId="77777777" w:rsidR="003A6C49" w:rsidRPr="004A4317" w:rsidRDefault="003A6C49" w:rsidP="003A6C49">
            <w:pPr>
              <w:numPr>
                <w:ilvl w:val="0"/>
                <w:numId w:val="20"/>
              </w:numPr>
              <w:tabs>
                <w:tab w:val="clear" w:pos="-567"/>
                <w:tab w:val="clear" w:pos="720"/>
                <w:tab w:val="num" w:pos="426"/>
              </w:tabs>
              <w:spacing w:before="90" w:after="54" w:line="312" w:lineRule="auto"/>
              <w:ind w:left="567"/>
            </w:pPr>
          </w:p>
        </w:tc>
        <w:tc>
          <w:tcPr>
            <w:tcW w:w="7428" w:type="dxa"/>
          </w:tcPr>
          <w:p w14:paraId="0FF61AA0" w14:textId="77777777" w:rsidR="003A6C49" w:rsidRPr="00153D54" w:rsidRDefault="003A6C49" w:rsidP="00CC0A0B">
            <w:pPr>
              <w:rPr>
                <w:spacing w:val="-2"/>
              </w:rPr>
            </w:pPr>
            <w:r>
              <w:rPr>
                <w:spacing w:val="-2"/>
              </w:rPr>
              <w:t>Leverancier</w:t>
            </w:r>
            <w:r w:rsidRPr="00153D54">
              <w:rPr>
                <w:spacing w:val="-2"/>
              </w:rPr>
              <w:t xml:space="preserve"> is gehouden om</w:t>
            </w:r>
            <w:r>
              <w:rPr>
                <w:spacing w:val="-2"/>
              </w:rPr>
              <w:t xml:space="preserve"> zich bij de uitvoering van de O</w:t>
            </w:r>
            <w:r w:rsidRPr="00153D54">
              <w:rPr>
                <w:spacing w:val="-2"/>
              </w:rPr>
              <w:t xml:space="preserve">pdracht te houden aan alle geldende regelgeving. </w:t>
            </w:r>
            <w:r>
              <w:rPr>
                <w:spacing w:val="-2"/>
              </w:rPr>
              <w:t>Alle e</w:t>
            </w:r>
            <w:r w:rsidRPr="00153D54">
              <w:rPr>
                <w:spacing w:val="-2"/>
              </w:rPr>
              <w:t xml:space="preserve">ventuele schade die volgt uit het niet naleven van wetgeving zal door de </w:t>
            </w:r>
            <w:r>
              <w:rPr>
                <w:spacing w:val="-2"/>
              </w:rPr>
              <w:t>Leverancier worden vergoed aan de G</w:t>
            </w:r>
            <w:r w:rsidRPr="00153D54">
              <w:rPr>
                <w:spacing w:val="-2"/>
              </w:rPr>
              <w:t xml:space="preserve">emeente. </w:t>
            </w:r>
          </w:p>
          <w:p w14:paraId="6F6816C2" w14:textId="77777777" w:rsidR="003A6C49" w:rsidRPr="009353A6" w:rsidRDefault="003A6C49" w:rsidP="00CC0A0B">
            <w:pPr>
              <w:rPr>
                <w:spacing w:val="-2"/>
              </w:rPr>
            </w:pPr>
            <w:r w:rsidRPr="00153D54">
              <w:rPr>
                <w:spacing w:val="-2"/>
              </w:rPr>
              <w:t xml:space="preserve">Indien tijdens de uitvoering van de opdracht gebruik </w:t>
            </w:r>
            <w:r>
              <w:rPr>
                <w:spacing w:val="-2"/>
              </w:rPr>
              <w:t>wordt</w:t>
            </w:r>
            <w:r w:rsidRPr="00153D54">
              <w:rPr>
                <w:spacing w:val="-2"/>
              </w:rPr>
              <w:t xml:space="preserve"> gemaakt van werknemers die volgens de Wet Arbeid Vreemdelingen (WAV) niet bevoegd zijn om in Nederland te werken en de </w:t>
            </w:r>
            <w:r>
              <w:rPr>
                <w:spacing w:val="-2"/>
              </w:rPr>
              <w:t>G</w:t>
            </w:r>
            <w:r w:rsidRPr="00153D54">
              <w:rPr>
                <w:spacing w:val="-2"/>
              </w:rPr>
              <w:t xml:space="preserve">emeente wegens het brede werkgeversbegrip in deze wet wordt beboet, zal </w:t>
            </w:r>
            <w:r>
              <w:rPr>
                <w:spacing w:val="-2"/>
              </w:rPr>
              <w:t>Leverancier de boete welke de G</w:t>
            </w:r>
            <w:r w:rsidRPr="00153D54">
              <w:rPr>
                <w:spacing w:val="-2"/>
              </w:rPr>
              <w:t>emeente wordt opgelegd vergoeden</w:t>
            </w:r>
            <w:r>
              <w:rPr>
                <w:spacing w:val="-2"/>
              </w:rPr>
              <w:t xml:space="preserve"> aan de Gemeente</w:t>
            </w:r>
            <w:r w:rsidRPr="00153D54">
              <w:rPr>
                <w:spacing w:val="-2"/>
              </w:rPr>
              <w:t xml:space="preserve">. </w:t>
            </w:r>
          </w:p>
        </w:tc>
      </w:tr>
      <w:tr w:rsidR="003A6C49" w:rsidRPr="004A4317" w14:paraId="1B29CC09" w14:textId="77777777" w:rsidTr="00CC0A0B">
        <w:tc>
          <w:tcPr>
            <w:tcW w:w="936" w:type="dxa"/>
            <w:shd w:val="clear" w:color="auto" w:fill="8DB3E2"/>
          </w:tcPr>
          <w:p w14:paraId="6F5B3FB0" w14:textId="77777777" w:rsidR="003A6C49" w:rsidRPr="004A4317" w:rsidRDefault="003A6C49" w:rsidP="003A6C49">
            <w:pPr>
              <w:numPr>
                <w:ilvl w:val="0"/>
                <w:numId w:val="20"/>
              </w:numPr>
              <w:tabs>
                <w:tab w:val="clear" w:pos="-567"/>
                <w:tab w:val="num" w:pos="426"/>
              </w:tabs>
              <w:spacing w:before="90" w:after="54" w:line="312" w:lineRule="auto"/>
              <w:ind w:left="567"/>
              <w:rPr>
                <w:rFonts w:cs="Tahoma"/>
              </w:rPr>
            </w:pPr>
          </w:p>
        </w:tc>
        <w:tc>
          <w:tcPr>
            <w:tcW w:w="7428" w:type="dxa"/>
          </w:tcPr>
          <w:p w14:paraId="1AA731AF" w14:textId="77777777" w:rsidR="003A6C49" w:rsidRPr="00A90DE5" w:rsidRDefault="003A6C49" w:rsidP="00CC0A0B">
            <w:r w:rsidRPr="008E6998">
              <w:rPr>
                <w:rFonts w:cs="Arial"/>
              </w:rPr>
              <w:t xml:space="preserve">In het kader van Wet Aanpak Schijnconstructies (WAS) houdt </w:t>
            </w:r>
            <w:r>
              <w:rPr>
                <w:rFonts w:cs="Arial"/>
              </w:rPr>
              <w:t>Leverancier</w:t>
            </w:r>
            <w:r w:rsidRPr="008E6998">
              <w:rPr>
                <w:rFonts w:cs="Arial"/>
              </w:rPr>
              <w:t xml:space="preserve"> zich bij de uitvoering van de Opdracht aan de geldende wet- en regelgeving op het gebied van arbeidsvoorwaarden en aan de CAO die voor zijn medewerkers van toepassing </w:t>
            </w:r>
            <w:r>
              <w:rPr>
                <w:rFonts w:cs="Arial"/>
              </w:rPr>
              <w:t>is</w:t>
            </w:r>
            <w:r w:rsidRPr="008E6998">
              <w:rPr>
                <w:rFonts w:cs="Arial"/>
              </w:rPr>
              <w:t xml:space="preserve">. </w:t>
            </w:r>
            <w:r>
              <w:rPr>
                <w:rFonts w:cs="Arial"/>
              </w:rPr>
              <w:t>Leverancier</w:t>
            </w:r>
            <w:r w:rsidRPr="008E6998">
              <w:rPr>
                <w:rFonts w:cs="Arial"/>
              </w:rPr>
              <w:t xml:space="preserve"> vrijwaart </w:t>
            </w:r>
            <w:r>
              <w:rPr>
                <w:rFonts w:cs="Arial"/>
              </w:rPr>
              <w:t>de Gemeente</w:t>
            </w:r>
            <w:r w:rsidRPr="008E6998">
              <w:rPr>
                <w:rFonts w:cs="Arial"/>
              </w:rPr>
              <w:t xml:space="preserve"> voor alle aanspraken van derden die zij op grond van de Wet Aanpak Schijnconstructies he</w:t>
            </w:r>
            <w:r>
              <w:rPr>
                <w:rFonts w:cs="Arial"/>
              </w:rPr>
              <w:t>bben</w:t>
            </w:r>
            <w:r w:rsidRPr="008E6998">
              <w:rPr>
                <w:rFonts w:cs="Arial"/>
              </w:rPr>
              <w:t xml:space="preserve"> ingesteld.</w:t>
            </w:r>
          </w:p>
        </w:tc>
      </w:tr>
      <w:tr w:rsidR="003A6C49" w:rsidRPr="004A4317" w14:paraId="72B98443" w14:textId="77777777" w:rsidTr="00CC0A0B">
        <w:tc>
          <w:tcPr>
            <w:tcW w:w="936" w:type="dxa"/>
            <w:shd w:val="clear" w:color="auto" w:fill="8DB3E2"/>
          </w:tcPr>
          <w:p w14:paraId="2D85375C" w14:textId="77777777" w:rsidR="003A6C49" w:rsidRPr="004A4317" w:rsidRDefault="003A6C49" w:rsidP="003A6C49">
            <w:pPr>
              <w:numPr>
                <w:ilvl w:val="0"/>
                <w:numId w:val="20"/>
              </w:numPr>
              <w:tabs>
                <w:tab w:val="clear" w:pos="-567"/>
                <w:tab w:val="num" w:pos="426"/>
              </w:tabs>
              <w:spacing w:before="90" w:after="54" w:line="312" w:lineRule="auto"/>
              <w:ind w:left="567"/>
              <w:rPr>
                <w:rFonts w:cs="Tahoma"/>
              </w:rPr>
            </w:pPr>
          </w:p>
        </w:tc>
        <w:tc>
          <w:tcPr>
            <w:tcW w:w="7428" w:type="dxa"/>
          </w:tcPr>
          <w:p w14:paraId="6AA97FD6" w14:textId="77777777" w:rsidR="003A6C49" w:rsidRDefault="003A6C49" w:rsidP="00CC0A0B">
            <w:pPr>
              <w:tabs>
                <w:tab w:val="left" w:pos="1080"/>
              </w:tabs>
              <w:rPr>
                <w:spacing w:val="-2"/>
              </w:rPr>
            </w:pPr>
            <w:r>
              <w:rPr>
                <w:spacing w:val="-2"/>
              </w:rPr>
              <w:t>Inschrijver verklaart het volgende:</w:t>
            </w:r>
          </w:p>
          <w:p w14:paraId="039A3686" w14:textId="77777777" w:rsidR="003A6C49" w:rsidRDefault="003A6C49" w:rsidP="00CC0A0B">
            <w:pPr>
              <w:tabs>
                <w:tab w:val="left" w:pos="1080"/>
              </w:tabs>
              <w:rPr>
                <w:spacing w:val="-2"/>
              </w:rPr>
            </w:pPr>
          </w:p>
          <w:p w14:paraId="4E2A56DF" w14:textId="77777777" w:rsidR="003A6C49" w:rsidRPr="000E0862" w:rsidRDefault="003A6C49" w:rsidP="00CC0A0B">
            <w:pPr>
              <w:tabs>
                <w:tab w:val="left" w:pos="1080"/>
              </w:tabs>
              <w:rPr>
                <w:spacing w:val="-2"/>
              </w:rPr>
            </w:pPr>
            <w:r w:rsidRPr="000E0862">
              <w:rPr>
                <w:spacing w:val="-2"/>
              </w:rPr>
              <w:t xml:space="preserve">Hierbij verklaar ik naar eer en geweten dat er geen sprake is van Russische betrokkenheid bij de uitvoering van deze overeenkomst die de drempels van artikel 5 </w:t>
            </w:r>
            <w:proofErr w:type="spellStart"/>
            <w:r w:rsidRPr="000E0862">
              <w:rPr>
                <w:spacing w:val="-2"/>
              </w:rPr>
              <w:t>duodecies</w:t>
            </w:r>
            <w:proofErr w:type="spellEnd"/>
            <w:r w:rsidRPr="000E0862">
              <w:rPr>
                <w:spacing w:val="-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9537896" w14:textId="77777777" w:rsidR="003A6C49" w:rsidRPr="000E0862" w:rsidRDefault="003A6C49" w:rsidP="00CC0A0B">
            <w:pPr>
              <w:tabs>
                <w:tab w:val="left" w:pos="1080"/>
              </w:tabs>
              <w:rPr>
                <w:spacing w:val="-2"/>
              </w:rPr>
            </w:pPr>
          </w:p>
          <w:p w14:paraId="2245E896" w14:textId="77777777" w:rsidR="003A6C49" w:rsidRPr="000E0862" w:rsidRDefault="003A6C49" w:rsidP="00CC0A0B">
            <w:pPr>
              <w:tabs>
                <w:tab w:val="left" w:pos="1080"/>
              </w:tabs>
              <w:rPr>
                <w:spacing w:val="-2"/>
              </w:rPr>
            </w:pPr>
            <w:r w:rsidRPr="000E0862">
              <w:rPr>
                <w:spacing w:val="-2"/>
              </w:rPr>
              <w:t>Ik verklaar in het bijzonder dat:</w:t>
            </w:r>
          </w:p>
          <w:p w14:paraId="6EF89104" w14:textId="77777777" w:rsidR="003A6C49" w:rsidRPr="000E0862" w:rsidRDefault="003A6C49" w:rsidP="00CC0A0B">
            <w:pPr>
              <w:tabs>
                <w:tab w:val="left" w:pos="1080"/>
              </w:tabs>
              <w:rPr>
                <w:spacing w:val="-2"/>
              </w:rPr>
            </w:pPr>
            <w:r w:rsidRPr="000E0862">
              <w:rPr>
                <w:spacing w:val="-2"/>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0E02E14" w14:textId="77777777" w:rsidR="003A6C49" w:rsidRPr="000E0862" w:rsidRDefault="003A6C49" w:rsidP="00CC0A0B">
            <w:pPr>
              <w:tabs>
                <w:tab w:val="left" w:pos="1080"/>
              </w:tabs>
              <w:rPr>
                <w:spacing w:val="-2"/>
              </w:rPr>
            </w:pPr>
            <w:r w:rsidRPr="000E0862">
              <w:rPr>
                <w:spacing w:val="-2"/>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43549732" w14:textId="77777777" w:rsidR="003A6C49" w:rsidRPr="000E0862" w:rsidRDefault="003A6C49" w:rsidP="00CC0A0B">
            <w:pPr>
              <w:tabs>
                <w:tab w:val="left" w:pos="1080"/>
              </w:tabs>
              <w:rPr>
                <w:spacing w:val="-2"/>
              </w:rPr>
            </w:pPr>
            <w:r w:rsidRPr="000E0862">
              <w:rPr>
                <w:spacing w:val="-2"/>
              </w:rPr>
              <w:t>c) noch ik noch de onderneming die ik vertegenwoordig een (rechts)persoon (gevestigd in Rusland of een ander land) is die handelt in belang van of op aanwijzing van een Russische partij, zoals bedoeld onder a) en b);</w:t>
            </w:r>
          </w:p>
          <w:p w14:paraId="1F394284" w14:textId="77777777" w:rsidR="003A6C49" w:rsidRPr="008E6998" w:rsidRDefault="003A6C49" w:rsidP="00CC0A0B">
            <w:pPr>
              <w:rPr>
                <w:rFonts w:cs="Arial"/>
              </w:rPr>
            </w:pPr>
            <w:r w:rsidRPr="000E0862">
              <w:rPr>
                <w:spacing w:val="-2"/>
              </w:rPr>
              <w:t>d) er geen onderaannemers, leveranciers of ondernemingen deelnemen wier capaciteit wordt ingeroepen door de opdrachtnemer die ik vertegenwoordig én die een aandeel hebben van meer dan 10% van de contractwaarde waarbij een situatie als onder a) t/m c) zich voordoet.</w:t>
            </w:r>
          </w:p>
        </w:tc>
      </w:tr>
      <w:bookmarkEnd w:id="49"/>
    </w:tbl>
    <w:p w14:paraId="6BF288B2" w14:textId="77777777" w:rsidR="003A6C49" w:rsidRDefault="003A6C49" w:rsidP="003A6C49"/>
    <w:p w14:paraId="20FA9CBE" w14:textId="77777777" w:rsidR="003A6C49" w:rsidRDefault="003A6C49" w:rsidP="003A6C49"/>
    <w:p w14:paraId="6841E1FB" w14:textId="77777777" w:rsidR="003A6C49" w:rsidRDefault="003A6C49" w:rsidP="003A6C49"/>
    <w:p w14:paraId="5D83BB0F" w14:textId="77777777" w:rsidR="003A6C49" w:rsidRDefault="003A6C49" w:rsidP="003A6C49"/>
    <w:p w14:paraId="60C0E54D" w14:textId="77777777" w:rsidR="003A6C49" w:rsidRDefault="003A6C49" w:rsidP="003A6C49"/>
    <w:p w14:paraId="50F076AF" w14:textId="77777777" w:rsidR="003A6C49" w:rsidRPr="00740794" w:rsidRDefault="003A6C49" w:rsidP="003A6C49"/>
    <w:p w14:paraId="62ABDC97" w14:textId="77777777" w:rsidR="003A6C49" w:rsidRPr="00740794" w:rsidRDefault="003A6C49" w:rsidP="003A6C49">
      <w:pPr>
        <w:rPr>
          <w:b/>
          <w:bCs/>
          <w:u w:val="single"/>
          <w:lang w:val="nl"/>
        </w:rPr>
      </w:pPr>
      <w:r w:rsidRPr="00740794">
        <w:rPr>
          <w:b/>
          <w:bCs/>
          <w:u w:val="single"/>
          <w:lang w:val="nl"/>
        </w:rPr>
        <w:lastRenderedPageBreak/>
        <w:t>Uitvoeringseisen</w:t>
      </w:r>
    </w:p>
    <w:p w14:paraId="763A7EE5" w14:textId="77777777" w:rsidR="003A6C49" w:rsidRDefault="003A6C49" w:rsidP="003A6C49">
      <w:pPr>
        <w:rPr>
          <w:b/>
          <w:bCs/>
          <w:lang w:val="nl"/>
        </w:rPr>
      </w:pPr>
    </w:p>
    <w:p w14:paraId="3D230290" w14:textId="77777777" w:rsidR="003A6C49" w:rsidRDefault="003A6C49" w:rsidP="003A6C49">
      <w:pPr>
        <w:rPr>
          <w:b/>
          <w:bCs/>
          <w:lang w:val="nl"/>
        </w:rPr>
      </w:pPr>
      <w:r w:rsidRPr="00D01D20">
        <w:rPr>
          <w:b/>
          <w:bCs/>
          <w:lang w:val="nl"/>
        </w:rPr>
        <w:t>1.</w:t>
      </w:r>
      <w:r>
        <w:rPr>
          <w:b/>
          <w:bCs/>
          <w:lang w:val="nl"/>
        </w:rPr>
        <w:t xml:space="preserve"> </w:t>
      </w:r>
      <w:r w:rsidRPr="00D01D20">
        <w:rPr>
          <w:b/>
          <w:bCs/>
          <w:lang w:val="nl"/>
        </w:rPr>
        <w:t>Algemeen</w:t>
      </w:r>
    </w:p>
    <w:p w14:paraId="03263365" w14:textId="77777777" w:rsidR="003A6C49" w:rsidRDefault="003A6C49" w:rsidP="003A6C49">
      <w:pPr>
        <w:rPr>
          <w:b/>
          <w:bCs/>
          <w:lang w:val="nl"/>
        </w:rPr>
      </w:pPr>
    </w:p>
    <w:tbl>
      <w:tblPr>
        <w:tblW w:w="8505" w:type="dxa"/>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left w:w="70" w:type="dxa"/>
          <w:right w:w="70" w:type="dxa"/>
        </w:tblCellMar>
        <w:tblLook w:val="04A0" w:firstRow="1" w:lastRow="0" w:firstColumn="1" w:lastColumn="0" w:noHBand="0" w:noVBand="1"/>
      </w:tblPr>
      <w:tblGrid>
        <w:gridCol w:w="567"/>
        <w:gridCol w:w="1134"/>
        <w:gridCol w:w="6804"/>
      </w:tblGrid>
      <w:tr w:rsidR="003A6C49" w:rsidRPr="0048297D" w14:paraId="32B3712F" w14:textId="77777777" w:rsidTr="00CC0A0B">
        <w:trPr>
          <w:trHeight w:val="300"/>
        </w:trPr>
        <w:tc>
          <w:tcPr>
            <w:tcW w:w="567" w:type="dxa"/>
            <w:shd w:val="clear" w:color="auto" w:fill="4F81BD"/>
          </w:tcPr>
          <w:p w14:paraId="6B8E5E70" w14:textId="77777777" w:rsidR="003A6C49" w:rsidRPr="0027410F" w:rsidRDefault="003A6C49" w:rsidP="00CC0A0B">
            <w:pPr>
              <w:rPr>
                <w:b/>
                <w:bCs/>
                <w:color w:val="FFFFFF" w:themeColor="background1"/>
              </w:rPr>
            </w:pPr>
            <w:r w:rsidRPr="0027410F">
              <w:rPr>
                <w:b/>
                <w:bCs/>
                <w:color w:val="FFFFFF" w:themeColor="background1"/>
              </w:rPr>
              <w:t>Nr.</w:t>
            </w:r>
          </w:p>
        </w:tc>
        <w:tc>
          <w:tcPr>
            <w:tcW w:w="1134" w:type="dxa"/>
            <w:shd w:val="clear" w:color="auto" w:fill="4F81BD"/>
            <w:noWrap/>
          </w:tcPr>
          <w:p w14:paraId="4FC9EA19" w14:textId="77777777" w:rsidR="003A6C49" w:rsidRPr="0027410F" w:rsidRDefault="003A6C49" w:rsidP="00CC0A0B">
            <w:pPr>
              <w:rPr>
                <w:b/>
                <w:bCs/>
                <w:color w:val="FFFFFF" w:themeColor="background1"/>
              </w:rPr>
            </w:pPr>
            <w:r w:rsidRPr="0027410F">
              <w:rPr>
                <w:b/>
                <w:bCs/>
                <w:color w:val="FFFFFF" w:themeColor="background1"/>
              </w:rPr>
              <w:t>Eis/wens</w:t>
            </w:r>
          </w:p>
        </w:tc>
        <w:tc>
          <w:tcPr>
            <w:tcW w:w="6804" w:type="dxa"/>
            <w:shd w:val="clear" w:color="auto" w:fill="4F81BD"/>
          </w:tcPr>
          <w:p w14:paraId="102691C8" w14:textId="77777777" w:rsidR="003A6C49" w:rsidRPr="0027410F" w:rsidRDefault="003A6C49" w:rsidP="00CC0A0B">
            <w:pPr>
              <w:rPr>
                <w:color w:val="FFFFFF" w:themeColor="background1"/>
              </w:rPr>
            </w:pPr>
            <w:r w:rsidRPr="0027410F">
              <w:rPr>
                <w:b/>
                <w:color w:val="FFFFFF" w:themeColor="background1"/>
              </w:rPr>
              <w:t>Omschrijving</w:t>
            </w:r>
          </w:p>
        </w:tc>
      </w:tr>
      <w:tr w:rsidR="003A6C49" w:rsidRPr="0048297D" w14:paraId="628ACEFA" w14:textId="77777777" w:rsidTr="00CC0A0B">
        <w:trPr>
          <w:trHeight w:val="300"/>
        </w:trPr>
        <w:tc>
          <w:tcPr>
            <w:tcW w:w="567" w:type="dxa"/>
            <w:shd w:val="clear" w:color="auto" w:fill="8DB3E2"/>
          </w:tcPr>
          <w:p w14:paraId="2909F583" w14:textId="77777777" w:rsidR="003A6C49" w:rsidRPr="0028410E" w:rsidRDefault="003A6C49" w:rsidP="003A6C49">
            <w:pPr>
              <w:pStyle w:val="Lijstalinea"/>
              <w:numPr>
                <w:ilvl w:val="0"/>
                <w:numId w:val="31"/>
              </w:numPr>
              <w:ind w:left="209" w:hanging="209"/>
              <w:jc w:val="center"/>
              <w:rPr>
                <w:color w:val="000000"/>
              </w:rPr>
            </w:pPr>
          </w:p>
        </w:tc>
        <w:tc>
          <w:tcPr>
            <w:tcW w:w="1134" w:type="dxa"/>
            <w:shd w:val="clear" w:color="auto" w:fill="auto"/>
            <w:noWrap/>
          </w:tcPr>
          <w:p w14:paraId="7E1C6978" w14:textId="77777777" w:rsidR="003A6C49" w:rsidRPr="009C2761" w:rsidRDefault="003A6C49" w:rsidP="00CC0A0B">
            <w:pPr>
              <w:jc w:val="center"/>
              <w:rPr>
                <w:color w:val="000000"/>
              </w:rPr>
            </w:pPr>
            <w:r>
              <w:rPr>
                <w:color w:val="000000"/>
              </w:rPr>
              <w:t>E</w:t>
            </w:r>
          </w:p>
        </w:tc>
        <w:tc>
          <w:tcPr>
            <w:tcW w:w="6804" w:type="dxa"/>
            <w:shd w:val="clear" w:color="auto" w:fill="auto"/>
          </w:tcPr>
          <w:p w14:paraId="23071A5B" w14:textId="77777777" w:rsidR="003A6C49" w:rsidRPr="002D6882" w:rsidRDefault="003A6C49" w:rsidP="00CC0A0B">
            <w:r>
              <w:t>De aangeboden</w:t>
            </w:r>
            <w:r w:rsidRPr="0048297D">
              <w:t xml:space="preserve"> </w:t>
            </w:r>
            <w:r>
              <w:t>oplossing</w:t>
            </w:r>
            <w:r w:rsidRPr="0048297D">
              <w:t xml:space="preserve"> wordt aangeboden als een S</w:t>
            </w:r>
            <w:r>
              <w:t>aa</w:t>
            </w:r>
            <w:r w:rsidRPr="0048297D">
              <w:t xml:space="preserve">S-dienst. </w:t>
            </w:r>
          </w:p>
        </w:tc>
      </w:tr>
      <w:tr w:rsidR="003A6C49" w:rsidRPr="0048297D" w14:paraId="51F99647" w14:textId="77777777" w:rsidTr="00CC0A0B">
        <w:trPr>
          <w:trHeight w:val="300"/>
        </w:trPr>
        <w:tc>
          <w:tcPr>
            <w:tcW w:w="567" w:type="dxa"/>
            <w:shd w:val="clear" w:color="auto" w:fill="8DB3E2"/>
          </w:tcPr>
          <w:p w14:paraId="02333653" w14:textId="77777777" w:rsidR="003A6C49" w:rsidRDefault="003A6C49" w:rsidP="003A6C49">
            <w:pPr>
              <w:pStyle w:val="Lijstalinea"/>
              <w:numPr>
                <w:ilvl w:val="0"/>
                <w:numId w:val="31"/>
              </w:numPr>
              <w:ind w:left="209" w:hanging="209"/>
              <w:jc w:val="center"/>
              <w:rPr>
                <w:color w:val="000000"/>
              </w:rPr>
            </w:pPr>
          </w:p>
        </w:tc>
        <w:tc>
          <w:tcPr>
            <w:tcW w:w="1134" w:type="dxa"/>
            <w:shd w:val="clear" w:color="000000" w:fill="auto"/>
            <w:noWrap/>
          </w:tcPr>
          <w:p w14:paraId="01B7B80B" w14:textId="77777777" w:rsidR="003A6C49" w:rsidRPr="009C2761" w:rsidRDefault="003A6C49" w:rsidP="00CC0A0B">
            <w:pPr>
              <w:jc w:val="center"/>
              <w:rPr>
                <w:color w:val="000000"/>
              </w:rPr>
            </w:pPr>
            <w:r>
              <w:rPr>
                <w:color w:val="000000"/>
              </w:rPr>
              <w:t>E</w:t>
            </w:r>
          </w:p>
        </w:tc>
        <w:tc>
          <w:tcPr>
            <w:tcW w:w="6804" w:type="dxa"/>
            <w:shd w:val="clear" w:color="auto" w:fill="auto"/>
          </w:tcPr>
          <w:p w14:paraId="001C1FB8" w14:textId="77777777" w:rsidR="003A6C49" w:rsidRPr="00202339" w:rsidRDefault="003A6C49" w:rsidP="00CC0A0B">
            <w:r w:rsidRPr="00202339">
              <w:t>De implementatie, beheer en beveiliging van uw oplossing is onderdeel van uw SaaS-oplossing en daarbij behorende dienstverlening.</w:t>
            </w:r>
          </w:p>
        </w:tc>
      </w:tr>
      <w:tr w:rsidR="003A6C49" w:rsidRPr="0048297D" w14:paraId="456862A5" w14:textId="77777777" w:rsidTr="00CC0A0B">
        <w:trPr>
          <w:trHeight w:val="300"/>
        </w:trPr>
        <w:tc>
          <w:tcPr>
            <w:tcW w:w="567" w:type="dxa"/>
            <w:shd w:val="clear" w:color="auto" w:fill="8DB3E2"/>
          </w:tcPr>
          <w:p w14:paraId="6F06FC18" w14:textId="77777777" w:rsidR="003A6C49" w:rsidRDefault="003A6C49" w:rsidP="003A6C49">
            <w:pPr>
              <w:pStyle w:val="Lijstalinea"/>
              <w:numPr>
                <w:ilvl w:val="0"/>
                <w:numId w:val="31"/>
              </w:numPr>
              <w:ind w:left="209" w:hanging="209"/>
              <w:jc w:val="center"/>
              <w:rPr>
                <w:color w:val="000000"/>
              </w:rPr>
            </w:pPr>
          </w:p>
        </w:tc>
        <w:tc>
          <w:tcPr>
            <w:tcW w:w="1134" w:type="dxa"/>
            <w:shd w:val="clear" w:color="000000" w:fill="auto"/>
            <w:noWrap/>
          </w:tcPr>
          <w:p w14:paraId="7A021F13" w14:textId="77777777" w:rsidR="003A6C49" w:rsidRPr="009C2761" w:rsidRDefault="003A6C49" w:rsidP="00CC0A0B">
            <w:pPr>
              <w:jc w:val="center"/>
              <w:rPr>
                <w:color w:val="000000"/>
              </w:rPr>
            </w:pPr>
            <w:r>
              <w:rPr>
                <w:color w:val="000000"/>
              </w:rPr>
              <w:t>E</w:t>
            </w:r>
          </w:p>
        </w:tc>
        <w:tc>
          <w:tcPr>
            <w:tcW w:w="6804" w:type="dxa"/>
            <w:shd w:val="clear" w:color="auto" w:fill="auto"/>
          </w:tcPr>
          <w:p w14:paraId="3E6F0D92" w14:textId="77777777" w:rsidR="003A6C49" w:rsidRPr="00202339" w:rsidRDefault="003A6C49" w:rsidP="00CC0A0B">
            <w:r w:rsidRPr="00202339">
              <w:t xml:space="preserve">Monitoring van de werking en de performance van uw oplossing is via een </w:t>
            </w:r>
            <w:proofErr w:type="spellStart"/>
            <w:r w:rsidRPr="00202339">
              <w:t>webportaal</w:t>
            </w:r>
            <w:proofErr w:type="spellEnd"/>
            <w:r w:rsidRPr="00202339">
              <w:t xml:space="preserve"> en dashboard vanuit een webbrowser beschikbaar voor beheerders van </w:t>
            </w:r>
            <w:r>
              <w:t>Opdrachtgever</w:t>
            </w:r>
            <w:r w:rsidRPr="00202339">
              <w:t>.</w:t>
            </w:r>
          </w:p>
        </w:tc>
      </w:tr>
      <w:tr w:rsidR="003A6C49" w:rsidRPr="0048297D" w14:paraId="6158F185" w14:textId="77777777" w:rsidTr="00CC0A0B">
        <w:trPr>
          <w:trHeight w:val="300"/>
        </w:trPr>
        <w:tc>
          <w:tcPr>
            <w:tcW w:w="567" w:type="dxa"/>
            <w:shd w:val="clear" w:color="auto" w:fill="8DB3E2"/>
          </w:tcPr>
          <w:p w14:paraId="509D2E28" w14:textId="77777777" w:rsidR="003A6C49" w:rsidRDefault="003A6C49" w:rsidP="003A6C49">
            <w:pPr>
              <w:pStyle w:val="Lijstalinea"/>
              <w:numPr>
                <w:ilvl w:val="0"/>
                <w:numId w:val="31"/>
              </w:numPr>
              <w:ind w:left="209" w:hanging="209"/>
              <w:jc w:val="center"/>
              <w:rPr>
                <w:color w:val="000000"/>
              </w:rPr>
            </w:pPr>
          </w:p>
        </w:tc>
        <w:tc>
          <w:tcPr>
            <w:tcW w:w="1134" w:type="dxa"/>
            <w:shd w:val="clear" w:color="000000" w:fill="auto"/>
            <w:noWrap/>
          </w:tcPr>
          <w:p w14:paraId="390082AF" w14:textId="77777777" w:rsidR="003A6C49" w:rsidRPr="009C2761" w:rsidRDefault="003A6C49" w:rsidP="00CC0A0B">
            <w:pPr>
              <w:jc w:val="center"/>
              <w:rPr>
                <w:color w:val="000000"/>
              </w:rPr>
            </w:pPr>
            <w:r>
              <w:rPr>
                <w:color w:val="000000"/>
              </w:rPr>
              <w:t>E</w:t>
            </w:r>
          </w:p>
        </w:tc>
        <w:tc>
          <w:tcPr>
            <w:tcW w:w="6804" w:type="dxa"/>
            <w:shd w:val="clear" w:color="auto" w:fill="auto"/>
          </w:tcPr>
          <w:p w14:paraId="63A2385B" w14:textId="77777777" w:rsidR="003A6C49" w:rsidRPr="00202339" w:rsidRDefault="003A6C49" w:rsidP="00CC0A0B">
            <w:r w:rsidRPr="00202339">
              <w:t>De aangeboden oplossing bestaat uit een acceptatie en productieomgeving</w:t>
            </w:r>
          </w:p>
        </w:tc>
      </w:tr>
      <w:tr w:rsidR="003A6C49" w:rsidRPr="0048297D" w14:paraId="5B44076D" w14:textId="77777777" w:rsidTr="00CC0A0B">
        <w:trPr>
          <w:trHeight w:val="300"/>
        </w:trPr>
        <w:tc>
          <w:tcPr>
            <w:tcW w:w="567" w:type="dxa"/>
            <w:shd w:val="clear" w:color="auto" w:fill="8DB3E2"/>
          </w:tcPr>
          <w:p w14:paraId="2C365BD3" w14:textId="77777777" w:rsidR="003A6C49" w:rsidRDefault="003A6C49" w:rsidP="003A6C49">
            <w:pPr>
              <w:pStyle w:val="Lijstalinea"/>
              <w:numPr>
                <w:ilvl w:val="0"/>
                <w:numId w:val="31"/>
              </w:numPr>
              <w:ind w:left="209" w:hanging="209"/>
              <w:jc w:val="center"/>
              <w:rPr>
                <w:color w:val="000000"/>
              </w:rPr>
            </w:pPr>
          </w:p>
        </w:tc>
        <w:tc>
          <w:tcPr>
            <w:tcW w:w="1134" w:type="dxa"/>
            <w:shd w:val="clear" w:color="000000" w:fill="auto"/>
            <w:noWrap/>
          </w:tcPr>
          <w:p w14:paraId="3C6D85B2" w14:textId="77777777" w:rsidR="003A6C49" w:rsidRDefault="003A6C49" w:rsidP="00CC0A0B">
            <w:pPr>
              <w:jc w:val="center"/>
              <w:rPr>
                <w:color w:val="000000"/>
              </w:rPr>
            </w:pPr>
            <w:r>
              <w:rPr>
                <w:color w:val="000000"/>
              </w:rPr>
              <w:t>E</w:t>
            </w:r>
          </w:p>
        </w:tc>
        <w:tc>
          <w:tcPr>
            <w:tcW w:w="6804" w:type="dxa"/>
            <w:shd w:val="clear" w:color="auto" w:fill="auto"/>
          </w:tcPr>
          <w:p w14:paraId="50AEC18C" w14:textId="77777777" w:rsidR="003A6C49" w:rsidRPr="00721137" w:rsidRDefault="003A6C49" w:rsidP="00CC0A0B">
            <w:r>
              <w:t xml:space="preserve">Uw oplossing werkt naadloos samen met de gemeentelijke ICT-infrastructuur zoals genoemd in ICT-concern eisen van Opdrachtgever. </w:t>
            </w:r>
            <w:r>
              <w:rPr>
                <w:color w:val="000000" w:themeColor="text1"/>
              </w:rPr>
              <w:t>Zie separate Bijlage.</w:t>
            </w:r>
          </w:p>
        </w:tc>
      </w:tr>
    </w:tbl>
    <w:p w14:paraId="5BDDCC31" w14:textId="77777777" w:rsidR="003A6C49" w:rsidRDefault="003A6C49" w:rsidP="003A6C49">
      <w:pPr>
        <w:rPr>
          <w:b/>
          <w:bCs/>
          <w:lang w:val="nl"/>
        </w:rPr>
      </w:pPr>
    </w:p>
    <w:p w14:paraId="66EF6DB5" w14:textId="77777777" w:rsidR="003A6C49" w:rsidRPr="00D01D20" w:rsidRDefault="003A6C49" w:rsidP="003A6C49">
      <w:pPr>
        <w:rPr>
          <w:b/>
          <w:bCs/>
          <w:lang w:val="nl"/>
        </w:rPr>
      </w:pPr>
      <w:r>
        <w:rPr>
          <w:b/>
          <w:bCs/>
          <w:lang w:val="nl"/>
        </w:rPr>
        <w:t>2. Informatiebeveiliging</w:t>
      </w:r>
    </w:p>
    <w:p w14:paraId="0A50A6E7" w14:textId="77777777" w:rsidR="003A6C49" w:rsidRDefault="003A6C49" w:rsidP="003A6C49">
      <w:pPr>
        <w:rPr>
          <w:rFonts w:cs="Arial"/>
          <w:bCs/>
        </w:rPr>
      </w:pPr>
    </w:p>
    <w:p w14:paraId="531F9FD8" w14:textId="77777777" w:rsidR="003A6C49" w:rsidRDefault="003A6C49" w:rsidP="003A6C49">
      <w:pPr>
        <w:rPr>
          <w:rFonts w:cs="Arial"/>
          <w:bCs/>
        </w:rPr>
      </w:pPr>
      <w:r>
        <w:rPr>
          <w:rFonts w:cs="Arial"/>
          <w:bCs/>
          <w:u w:val="single"/>
        </w:rPr>
        <w:t>Processen</w:t>
      </w:r>
    </w:p>
    <w:p w14:paraId="7F43F695" w14:textId="77777777" w:rsidR="003A6C49" w:rsidRDefault="003A6C49" w:rsidP="003A6C49">
      <w:pPr>
        <w:rPr>
          <w:rFonts w:cs="Arial"/>
          <w:bCs/>
        </w:rPr>
      </w:pPr>
    </w:p>
    <w:tbl>
      <w:tblPr>
        <w:tblStyle w:val="Tabelraster"/>
        <w:tblW w:w="850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562"/>
        <w:gridCol w:w="1134"/>
        <w:gridCol w:w="6804"/>
      </w:tblGrid>
      <w:tr w:rsidR="003A6C49" w:rsidRPr="0027410F" w14:paraId="27058CB6" w14:textId="77777777" w:rsidTr="00CC0A0B">
        <w:tc>
          <w:tcPr>
            <w:tcW w:w="562" w:type="dxa"/>
            <w:shd w:val="clear" w:color="auto" w:fill="4F81BD"/>
          </w:tcPr>
          <w:p w14:paraId="6D57BF84" w14:textId="77777777" w:rsidR="003A6C49" w:rsidRPr="0027410F" w:rsidRDefault="003A6C49" w:rsidP="00CC0A0B">
            <w:pPr>
              <w:tabs>
                <w:tab w:val="left" w:pos="0"/>
              </w:tabs>
              <w:jc w:val="left"/>
              <w:rPr>
                <w:rFonts w:cs="Arial"/>
                <w:b/>
                <w:bCs/>
                <w:color w:val="FFFFFF" w:themeColor="background1"/>
              </w:rPr>
            </w:pPr>
            <w:r w:rsidRPr="0027410F">
              <w:rPr>
                <w:rFonts w:cs="Arial"/>
                <w:b/>
                <w:bCs/>
                <w:color w:val="FFFFFF" w:themeColor="background1"/>
              </w:rPr>
              <w:t>Nr.</w:t>
            </w:r>
          </w:p>
        </w:tc>
        <w:tc>
          <w:tcPr>
            <w:tcW w:w="1134" w:type="dxa"/>
            <w:shd w:val="clear" w:color="auto" w:fill="4F81BD"/>
          </w:tcPr>
          <w:p w14:paraId="5A5B21DD" w14:textId="77777777" w:rsidR="003A6C49" w:rsidRPr="0027410F" w:rsidRDefault="003A6C49" w:rsidP="00CC0A0B">
            <w:pPr>
              <w:tabs>
                <w:tab w:val="left" w:pos="0"/>
              </w:tabs>
              <w:jc w:val="left"/>
              <w:rPr>
                <w:rFonts w:cs="Arial"/>
                <w:b/>
                <w:bCs/>
                <w:color w:val="FFFFFF" w:themeColor="background1"/>
              </w:rPr>
            </w:pPr>
            <w:r w:rsidRPr="0027410F">
              <w:rPr>
                <w:rFonts w:cs="Arial"/>
                <w:b/>
                <w:bCs/>
                <w:color w:val="FFFFFF" w:themeColor="background1"/>
              </w:rPr>
              <w:t>Eis/wens</w:t>
            </w:r>
          </w:p>
        </w:tc>
        <w:tc>
          <w:tcPr>
            <w:tcW w:w="6804" w:type="dxa"/>
            <w:shd w:val="clear" w:color="auto" w:fill="4F81BD"/>
          </w:tcPr>
          <w:p w14:paraId="752EFF50" w14:textId="77777777" w:rsidR="003A6C49" w:rsidRPr="0027410F" w:rsidRDefault="003A6C49" w:rsidP="00CC0A0B">
            <w:pPr>
              <w:tabs>
                <w:tab w:val="left" w:pos="0"/>
              </w:tabs>
              <w:jc w:val="left"/>
              <w:rPr>
                <w:rFonts w:cs="Arial"/>
                <w:b/>
                <w:bCs/>
                <w:color w:val="FFFFFF" w:themeColor="background1"/>
              </w:rPr>
            </w:pPr>
            <w:r w:rsidRPr="0027410F">
              <w:rPr>
                <w:rFonts w:cs="Arial"/>
                <w:b/>
                <w:bCs/>
                <w:color w:val="FFFFFF" w:themeColor="background1"/>
              </w:rPr>
              <w:t>Omschrijving</w:t>
            </w:r>
          </w:p>
        </w:tc>
      </w:tr>
      <w:tr w:rsidR="003A6C49" w:rsidRPr="00D01D20" w14:paraId="0E848F50" w14:textId="77777777" w:rsidTr="00CC0A0B">
        <w:tc>
          <w:tcPr>
            <w:tcW w:w="562" w:type="dxa"/>
            <w:shd w:val="clear" w:color="auto" w:fill="8DB3E2"/>
          </w:tcPr>
          <w:p w14:paraId="1AF3E448" w14:textId="77777777" w:rsidR="003A6C49" w:rsidRPr="0028410E" w:rsidRDefault="003A6C49" w:rsidP="003A6C49">
            <w:pPr>
              <w:pStyle w:val="Lijstalinea"/>
              <w:numPr>
                <w:ilvl w:val="0"/>
                <w:numId w:val="31"/>
              </w:numPr>
              <w:ind w:left="209" w:hanging="209"/>
              <w:jc w:val="center"/>
              <w:rPr>
                <w:color w:val="000000"/>
              </w:rPr>
            </w:pPr>
          </w:p>
        </w:tc>
        <w:tc>
          <w:tcPr>
            <w:tcW w:w="1134" w:type="dxa"/>
          </w:tcPr>
          <w:p w14:paraId="1989608C" w14:textId="77777777" w:rsidR="003A6C49" w:rsidRPr="00D01D20" w:rsidRDefault="003A6C49" w:rsidP="00CC0A0B">
            <w:pPr>
              <w:tabs>
                <w:tab w:val="left" w:pos="0"/>
              </w:tabs>
              <w:jc w:val="center"/>
              <w:rPr>
                <w:rFonts w:cs="Arial"/>
              </w:rPr>
            </w:pPr>
            <w:r w:rsidRPr="00D01D20">
              <w:rPr>
                <w:rFonts w:cs="Arial"/>
              </w:rPr>
              <w:t>E</w:t>
            </w:r>
          </w:p>
        </w:tc>
        <w:tc>
          <w:tcPr>
            <w:tcW w:w="6804" w:type="dxa"/>
            <w:shd w:val="clear" w:color="auto" w:fill="auto"/>
          </w:tcPr>
          <w:p w14:paraId="46498BCA" w14:textId="77777777" w:rsidR="003A6C49" w:rsidRPr="00D01D20" w:rsidRDefault="003A6C49" w:rsidP="00CC0A0B">
            <w:pPr>
              <w:tabs>
                <w:tab w:val="left" w:pos="0"/>
              </w:tabs>
              <w:jc w:val="left"/>
              <w:rPr>
                <w:rFonts w:cs="Arial"/>
              </w:rPr>
            </w:pPr>
            <w:r>
              <w:rPr>
                <w:rFonts w:cs="Arial"/>
              </w:rPr>
              <w:t>Leverancier</w:t>
            </w:r>
            <w:r w:rsidRPr="00D01D20">
              <w:rPr>
                <w:rFonts w:cs="Arial"/>
              </w:rPr>
              <w:t xml:space="preserve"> meldt, zowel eigen als die van onderaannemers, (informatiebeveiliging)incidenten, meldingen en storingen (zowel technisch als functioneel) en uitgevoerde installaties van beveiligingsupdates aan de functioneel beheerders van </w:t>
            </w:r>
            <w:r>
              <w:rPr>
                <w:rFonts w:cs="Arial"/>
              </w:rPr>
              <w:t>Opdrachtgever</w:t>
            </w:r>
            <w:r w:rsidRPr="00D01D20">
              <w:rPr>
                <w:rFonts w:cs="Arial"/>
              </w:rPr>
              <w:t>.</w:t>
            </w:r>
          </w:p>
        </w:tc>
      </w:tr>
      <w:tr w:rsidR="003A6C49" w:rsidRPr="00D01D20" w14:paraId="6ADAFFCD" w14:textId="77777777" w:rsidTr="00CC0A0B">
        <w:tc>
          <w:tcPr>
            <w:tcW w:w="562" w:type="dxa"/>
            <w:shd w:val="clear" w:color="auto" w:fill="8DB3E2"/>
          </w:tcPr>
          <w:p w14:paraId="0E7ABC1E" w14:textId="77777777" w:rsidR="003A6C49" w:rsidRPr="0028410E" w:rsidRDefault="003A6C49" w:rsidP="003A6C49">
            <w:pPr>
              <w:pStyle w:val="Lijstalinea"/>
              <w:numPr>
                <w:ilvl w:val="0"/>
                <w:numId w:val="31"/>
              </w:numPr>
              <w:ind w:left="209" w:hanging="209"/>
              <w:jc w:val="center"/>
              <w:rPr>
                <w:color w:val="000000"/>
              </w:rPr>
            </w:pPr>
          </w:p>
        </w:tc>
        <w:tc>
          <w:tcPr>
            <w:tcW w:w="1134" w:type="dxa"/>
          </w:tcPr>
          <w:p w14:paraId="158F8C64" w14:textId="77777777" w:rsidR="003A6C49" w:rsidRPr="00D01D20" w:rsidRDefault="003A6C49" w:rsidP="00CC0A0B">
            <w:pPr>
              <w:tabs>
                <w:tab w:val="left" w:pos="0"/>
              </w:tabs>
              <w:jc w:val="center"/>
              <w:rPr>
                <w:rFonts w:cs="Arial"/>
              </w:rPr>
            </w:pPr>
            <w:r w:rsidRPr="00D01D20">
              <w:rPr>
                <w:rFonts w:cs="Arial"/>
              </w:rPr>
              <w:t>E</w:t>
            </w:r>
          </w:p>
        </w:tc>
        <w:tc>
          <w:tcPr>
            <w:tcW w:w="6804" w:type="dxa"/>
            <w:shd w:val="clear" w:color="auto" w:fill="auto"/>
          </w:tcPr>
          <w:p w14:paraId="3F09825D" w14:textId="77777777" w:rsidR="003A6C49" w:rsidRPr="00D01D20" w:rsidRDefault="003A6C49" w:rsidP="00CC0A0B">
            <w:pPr>
              <w:tabs>
                <w:tab w:val="left" w:pos="0"/>
              </w:tabs>
              <w:jc w:val="left"/>
              <w:rPr>
                <w:rFonts w:cs="Arial"/>
              </w:rPr>
            </w:pPr>
            <w:r w:rsidRPr="00D01D20">
              <w:rPr>
                <w:rFonts w:cs="Arial"/>
              </w:rPr>
              <w:t xml:space="preserve">Het is noodzakelijk inzicht te hebben in wie werkzaamheden verricht voor </w:t>
            </w:r>
            <w:r>
              <w:rPr>
                <w:rFonts w:cs="Arial"/>
              </w:rPr>
              <w:t>Opdrachtgever</w:t>
            </w:r>
            <w:r w:rsidRPr="00D01D20">
              <w:rPr>
                <w:rFonts w:cs="Arial"/>
              </w:rPr>
              <w:t xml:space="preserve">. Het kan voorkomen dat een partij hiervoor derden inschakelt die mogelijkerwijs daarmee niet voldoen aan de andere beveiligingseisen die gesteld zijn. Hiervan moet </w:t>
            </w:r>
            <w:r>
              <w:rPr>
                <w:rFonts w:cs="Arial"/>
              </w:rPr>
              <w:t>Opdrachtgever</w:t>
            </w:r>
            <w:r w:rsidRPr="00D01D20">
              <w:rPr>
                <w:rFonts w:cs="Arial"/>
              </w:rPr>
              <w:t xml:space="preserve"> op de hoogte zijn. Alle voorwaarden en eisen die gelden voor personeel van </w:t>
            </w:r>
            <w:r>
              <w:rPr>
                <w:rFonts w:cs="Arial"/>
              </w:rPr>
              <w:t>Leverancier</w:t>
            </w:r>
            <w:r w:rsidRPr="00D01D20">
              <w:rPr>
                <w:rFonts w:cs="Arial"/>
              </w:rPr>
              <w:t xml:space="preserve"> zijn ook van toepassing op derden, die in opdracht van </w:t>
            </w:r>
            <w:r>
              <w:rPr>
                <w:rFonts w:cs="Arial"/>
              </w:rPr>
              <w:t>Leverancier</w:t>
            </w:r>
            <w:r w:rsidRPr="00D01D20">
              <w:rPr>
                <w:rFonts w:cs="Arial"/>
              </w:rPr>
              <w:t xml:space="preserve"> diensten verrichten voor </w:t>
            </w:r>
            <w:r>
              <w:rPr>
                <w:rFonts w:cs="Arial"/>
              </w:rPr>
              <w:t>Opdrachtgever</w:t>
            </w:r>
            <w:r w:rsidRPr="00D01D20">
              <w:rPr>
                <w:rFonts w:cs="Arial"/>
              </w:rPr>
              <w:t>.</w:t>
            </w:r>
          </w:p>
        </w:tc>
      </w:tr>
      <w:tr w:rsidR="003A6C49" w:rsidRPr="00D01D20" w14:paraId="3CBB35FF" w14:textId="77777777" w:rsidTr="00CC0A0B">
        <w:tc>
          <w:tcPr>
            <w:tcW w:w="562" w:type="dxa"/>
            <w:shd w:val="clear" w:color="auto" w:fill="8DB3E2"/>
          </w:tcPr>
          <w:p w14:paraId="6E944964" w14:textId="77777777" w:rsidR="003A6C49" w:rsidRPr="0028410E" w:rsidRDefault="003A6C49" w:rsidP="003A6C49">
            <w:pPr>
              <w:pStyle w:val="Lijstalinea"/>
              <w:numPr>
                <w:ilvl w:val="0"/>
                <w:numId w:val="31"/>
              </w:numPr>
              <w:ind w:left="209" w:hanging="209"/>
              <w:jc w:val="center"/>
              <w:rPr>
                <w:color w:val="000000"/>
              </w:rPr>
            </w:pPr>
          </w:p>
        </w:tc>
        <w:tc>
          <w:tcPr>
            <w:tcW w:w="1134" w:type="dxa"/>
          </w:tcPr>
          <w:p w14:paraId="49D06D26" w14:textId="77777777" w:rsidR="003A6C49" w:rsidRPr="00D01D20" w:rsidRDefault="003A6C49" w:rsidP="00CC0A0B">
            <w:pPr>
              <w:tabs>
                <w:tab w:val="left" w:pos="0"/>
              </w:tabs>
              <w:jc w:val="center"/>
              <w:rPr>
                <w:rFonts w:cs="Arial"/>
              </w:rPr>
            </w:pPr>
            <w:r w:rsidRPr="00D01D20">
              <w:rPr>
                <w:rFonts w:cs="Arial"/>
              </w:rPr>
              <w:t>E</w:t>
            </w:r>
          </w:p>
        </w:tc>
        <w:tc>
          <w:tcPr>
            <w:tcW w:w="6804" w:type="dxa"/>
            <w:shd w:val="clear" w:color="auto" w:fill="auto"/>
          </w:tcPr>
          <w:p w14:paraId="5BF83354" w14:textId="77777777" w:rsidR="003A6C49" w:rsidRPr="00D01D20" w:rsidRDefault="003A6C49" w:rsidP="00CC0A0B">
            <w:pPr>
              <w:pStyle w:val="Default"/>
              <w:spacing w:line="269" w:lineRule="auto"/>
              <w:jc w:val="left"/>
              <w:rPr>
                <w:rFonts w:ascii="Arial" w:hAnsi="Arial" w:cs="Arial"/>
                <w:sz w:val="20"/>
                <w:szCs w:val="20"/>
              </w:rPr>
            </w:pPr>
            <w:r>
              <w:rPr>
                <w:rFonts w:ascii="Arial" w:hAnsi="Arial" w:cs="Arial"/>
                <w:sz w:val="20"/>
                <w:szCs w:val="20"/>
              </w:rPr>
              <w:t>Leverancier</w:t>
            </w:r>
            <w:r w:rsidRPr="00D01D20">
              <w:rPr>
                <w:rFonts w:ascii="Arial" w:hAnsi="Arial" w:cs="Arial"/>
                <w:sz w:val="20"/>
                <w:szCs w:val="20"/>
              </w:rPr>
              <w:t xml:space="preserve"> zal voor de prestaties voldoende personen inzetten met voldoende opleiding, vaardigheden en kennis van de bedrijfsvoering en organisatie van </w:t>
            </w:r>
            <w:r>
              <w:rPr>
                <w:rFonts w:ascii="Arial" w:hAnsi="Arial" w:cs="Arial"/>
                <w:sz w:val="20"/>
                <w:szCs w:val="20"/>
              </w:rPr>
              <w:t>Opdrachtgever</w:t>
            </w:r>
            <w:r w:rsidRPr="00D01D20">
              <w:rPr>
                <w:rFonts w:ascii="Arial" w:hAnsi="Arial" w:cs="Arial"/>
                <w:sz w:val="20"/>
                <w:szCs w:val="20"/>
              </w:rPr>
              <w:t xml:space="preserve">, om de prestaties te verrichten. </w:t>
            </w:r>
          </w:p>
          <w:p w14:paraId="5BD60644" w14:textId="77777777" w:rsidR="003A6C49" w:rsidRPr="00D01D20" w:rsidRDefault="003A6C49" w:rsidP="00CC0A0B">
            <w:pPr>
              <w:tabs>
                <w:tab w:val="left" w:pos="0"/>
              </w:tabs>
              <w:jc w:val="left"/>
              <w:rPr>
                <w:rFonts w:cs="Arial"/>
              </w:rPr>
            </w:pPr>
            <w:r w:rsidRPr="00D01D20">
              <w:rPr>
                <w:rFonts w:cs="Arial"/>
              </w:rPr>
              <w:t xml:space="preserve">Wanneer de hierboven genoemde personen zich bij </w:t>
            </w:r>
            <w:r>
              <w:rPr>
                <w:rFonts w:cs="Arial"/>
              </w:rPr>
              <w:t>Opdrachtgever</w:t>
            </w:r>
            <w:r w:rsidRPr="00D01D20">
              <w:rPr>
                <w:rFonts w:cs="Arial"/>
              </w:rPr>
              <w:t xml:space="preserve"> bevinden, of in direct contact met </w:t>
            </w:r>
            <w:r>
              <w:rPr>
                <w:rFonts w:cs="Arial"/>
              </w:rPr>
              <w:t>Opdrachtgever</w:t>
            </w:r>
            <w:r w:rsidRPr="00D01D20">
              <w:rPr>
                <w:rFonts w:cs="Arial"/>
              </w:rPr>
              <w:t xml:space="preserve"> staan, zal het personeel van </w:t>
            </w:r>
            <w:r>
              <w:rPr>
                <w:rFonts w:cs="Arial"/>
              </w:rPr>
              <w:t>Leverancier</w:t>
            </w:r>
            <w:r w:rsidRPr="00D01D20">
              <w:rPr>
                <w:rFonts w:cs="Arial"/>
              </w:rPr>
              <w:t xml:space="preserve"> de gedragsvoorschriften van </w:t>
            </w:r>
            <w:r>
              <w:rPr>
                <w:rFonts w:cs="Arial"/>
              </w:rPr>
              <w:t>Opdrachtgever</w:t>
            </w:r>
            <w:r w:rsidRPr="00D01D20">
              <w:rPr>
                <w:rFonts w:cs="Arial"/>
              </w:rPr>
              <w:t xml:space="preserve"> naleven.</w:t>
            </w:r>
          </w:p>
        </w:tc>
      </w:tr>
      <w:tr w:rsidR="003A6C49" w:rsidRPr="00D01D20" w14:paraId="0673AA95" w14:textId="77777777" w:rsidTr="00CC0A0B">
        <w:tc>
          <w:tcPr>
            <w:tcW w:w="562" w:type="dxa"/>
            <w:shd w:val="clear" w:color="auto" w:fill="8DB3E2"/>
          </w:tcPr>
          <w:p w14:paraId="75134290" w14:textId="77777777" w:rsidR="003A6C49" w:rsidRPr="0028410E" w:rsidRDefault="003A6C49" w:rsidP="003A6C49">
            <w:pPr>
              <w:pStyle w:val="Lijstalinea"/>
              <w:numPr>
                <w:ilvl w:val="0"/>
                <w:numId w:val="31"/>
              </w:numPr>
              <w:ind w:left="209" w:hanging="209"/>
              <w:jc w:val="center"/>
              <w:rPr>
                <w:color w:val="000000"/>
              </w:rPr>
            </w:pPr>
          </w:p>
        </w:tc>
        <w:tc>
          <w:tcPr>
            <w:tcW w:w="1134" w:type="dxa"/>
          </w:tcPr>
          <w:p w14:paraId="7EED80B9" w14:textId="77777777" w:rsidR="003A6C49" w:rsidRPr="00D01D20" w:rsidRDefault="003A6C49" w:rsidP="00CC0A0B">
            <w:pPr>
              <w:tabs>
                <w:tab w:val="left" w:pos="0"/>
              </w:tabs>
              <w:jc w:val="center"/>
              <w:rPr>
                <w:rFonts w:cs="Arial"/>
              </w:rPr>
            </w:pPr>
            <w:r w:rsidRPr="00D01D20">
              <w:rPr>
                <w:rFonts w:cs="Arial"/>
              </w:rPr>
              <w:t>E</w:t>
            </w:r>
          </w:p>
        </w:tc>
        <w:tc>
          <w:tcPr>
            <w:tcW w:w="6804" w:type="dxa"/>
            <w:shd w:val="clear" w:color="auto" w:fill="auto"/>
          </w:tcPr>
          <w:p w14:paraId="7870477E" w14:textId="77777777" w:rsidR="003A6C49" w:rsidRPr="00D01D20" w:rsidRDefault="003A6C49" w:rsidP="00CC0A0B">
            <w:pPr>
              <w:tabs>
                <w:tab w:val="left" w:pos="0"/>
              </w:tabs>
              <w:jc w:val="left"/>
              <w:rPr>
                <w:rFonts w:cs="Arial"/>
              </w:rPr>
            </w:pPr>
            <w:r>
              <w:rPr>
                <w:rFonts w:cs="Arial"/>
              </w:rPr>
              <w:t>Opdrachtgever</w:t>
            </w:r>
            <w:r w:rsidRPr="00D01D20">
              <w:rPr>
                <w:rFonts w:cs="Arial"/>
              </w:rPr>
              <w:t xml:space="preserve"> heeft controlerecht, </w:t>
            </w:r>
            <w:r>
              <w:rPr>
                <w:rFonts w:cs="Arial"/>
              </w:rPr>
              <w:t>Leverancier</w:t>
            </w:r>
            <w:r w:rsidRPr="00D01D20">
              <w:rPr>
                <w:rFonts w:cs="Arial"/>
              </w:rPr>
              <w:t xml:space="preserve"> moet daarom altijd medewerking geven bij audits. </w:t>
            </w:r>
            <w:r>
              <w:rPr>
                <w:rFonts w:cs="Arial"/>
              </w:rPr>
              <w:t>Opdrachtgever</w:t>
            </w:r>
            <w:r w:rsidRPr="00D01D20">
              <w:rPr>
                <w:rFonts w:cs="Arial"/>
              </w:rPr>
              <w:t xml:space="preserve"> kan een audit laten uitvoeren om te controleren dat aan beveiligingseisen die van toepassing zijn wordt voldaan. Een TPM kan als vervanging van de gevraagde audit worden gebruikt om aan te tonen dat aan de beveiligingseisen voldaan is.</w:t>
            </w:r>
          </w:p>
        </w:tc>
      </w:tr>
      <w:tr w:rsidR="003A6C49" w:rsidRPr="00D01D20" w14:paraId="2ACE8145" w14:textId="77777777" w:rsidTr="00CC0A0B">
        <w:tc>
          <w:tcPr>
            <w:tcW w:w="562" w:type="dxa"/>
            <w:shd w:val="clear" w:color="auto" w:fill="8DB3E2"/>
          </w:tcPr>
          <w:p w14:paraId="1E63C8B5" w14:textId="77777777" w:rsidR="003A6C49" w:rsidRPr="0028410E" w:rsidRDefault="003A6C49" w:rsidP="003A6C49">
            <w:pPr>
              <w:pStyle w:val="Lijstalinea"/>
              <w:numPr>
                <w:ilvl w:val="0"/>
                <w:numId w:val="31"/>
              </w:numPr>
              <w:ind w:left="209" w:hanging="209"/>
              <w:jc w:val="center"/>
              <w:rPr>
                <w:color w:val="000000"/>
              </w:rPr>
            </w:pPr>
          </w:p>
        </w:tc>
        <w:tc>
          <w:tcPr>
            <w:tcW w:w="1134" w:type="dxa"/>
          </w:tcPr>
          <w:p w14:paraId="75179288" w14:textId="77777777" w:rsidR="003A6C49" w:rsidRPr="00D01D20" w:rsidRDefault="003A6C49" w:rsidP="00CC0A0B">
            <w:pPr>
              <w:tabs>
                <w:tab w:val="left" w:pos="0"/>
              </w:tabs>
              <w:jc w:val="center"/>
              <w:rPr>
                <w:rFonts w:cs="Arial"/>
              </w:rPr>
            </w:pPr>
            <w:r w:rsidRPr="00D01D20">
              <w:rPr>
                <w:rFonts w:cs="Arial"/>
              </w:rPr>
              <w:t>E</w:t>
            </w:r>
          </w:p>
        </w:tc>
        <w:tc>
          <w:tcPr>
            <w:tcW w:w="6804" w:type="dxa"/>
            <w:shd w:val="clear" w:color="auto" w:fill="auto"/>
          </w:tcPr>
          <w:p w14:paraId="245D4FE3" w14:textId="77777777" w:rsidR="003A6C49" w:rsidRPr="00D01D20" w:rsidRDefault="003A6C49" w:rsidP="00CC0A0B">
            <w:pPr>
              <w:tabs>
                <w:tab w:val="left" w:pos="0"/>
              </w:tabs>
              <w:jc w:val="left"/>
              <w:rPr>
                <w:rFonts w:cs="Arial"/>
              </w:rPr>
            </w:pPr>
            <w:r>
              <w:rPr>
                <w:rFonts w:cs="Arial"/>
              </w:rPr>
              <w:t>Leverancier</w:t>
            </w:r>
            <w:r w:rsidRPr="00D01D20">
              <w:rPr>
                <w:rFonts w:cs="Arial"/>
              </w:rPr>
              <w:t xml:space="preserve"> zal het bestaan, de aard en de inhoud van de overeenkomst, evenals alle overige informatie van </w:t>
            </w:r>
            <w:r>
              <w:rPr>
                <w:rFonts w:cs="Arial"/>
              </w:rPr>
              <w:t>Opdrachtgever</w:t>
            </w:r>
            <w:r w:rsidRPr="00D01D20">
              <w:rPr>
                <w:rFonts w:cs="Arial"/>
              </w:rPr>
              <w:t xml:space="preserve"> waarvan </w:t>
            </w:r>
            <w:r>
              <w:rPr>
                <w:rFonts w:cs="Arial"/>
              </w:rPr>
              <w:t>Leverancier</w:t>
            </w:r>
            <w:r w:rsidRPr="00D01D20">
              <w:rPr>
                <w:rFonts w:cs="Arial"/>
              </w:rPr>
              <w:t xml:space="preserve"> bij de uitvoering van de overeenkomst kennisneemt geheimhouden en niets daaromtrent openbaar maken zonder schriftelijke toestemming van </w:t>
            </w:r>
            <w:r>
              <w:rPr>
                <w:rFonts w:cs="Arial"/>
              </w:rPr>
              <w:t>Opdrachtgever</w:t>
            </w:r>
            <w:r w:rsidRPr="00D01D20">
              <w:rPr>
                <w:rFonts w:cs="Arial"/>
              </w:rPr>
              <w:t xml:space="preserve">. </w:t>
            </w:r>
            <w:r>
              <w:rPr>
                <w:rFonts w:cs="Arial"/>
              </w:rPr>
              <w:t>Leverancier</w:t>
            </w:r>
            <w:r w:rsidRPr="00D01D20">
              <w:rPr>
                <w:rFonts w:cs="Arial"/>
              </w:rPr>
              <w:t xml:space="preserve"> staat ervoor in dat personeel van </w:t>
            </w:r>
            <w:r>
              <w:rPr>
                <w:rFonts w:cs="Arial"/>
              </w:rPr>
              <w:t>Leverancier</w:t>
            </w:r>
            <w:r w:rsidRPr="00D01D20">
              <w:rPr>
                <w:rFonts w:cs="Arial"/>
              </w:rPr>
              <w:t>, overige personeelsleden en derden de bepalingen betreffende gedrag, vertrouwelijkheid en bescherming van gegevens naleven.</w:t>
            </w:r>
          </w:p>
        </w:tc>
      </w:tr>
      <w:tr w:rsidR="003A6C49" w:rsidRPr="00D01D20" w14:paraId="45BB486A" w14:textId="77777777" w:rsidTr="00CC0A0B">
        <w:tc>
          <w:tcPr>
            <w:tcW w:w="562" w:type="dxa"/>
            <w:shd w:val="clear" w:color="auto" w:fill="8DB3E2"/>
          </w:tcPr>
          <w:p w14:paraId="4F420AAF" w14:textId="77777777" w:rsidR="003A6C49" w:rsidRPr="0028410E" w:rsidRDefault="003A6C49" w:rsidP="003A6C49">
            <w:pPr>
              <w:pStyle w:val="Lijstalinea"/>
              <w:numPr>
                <w:ilvl w:val="0"/>
                <w:numId w:val="31"/>
              </w:numPr>
              <w:ind w:left="209" w:hanging="209"/>
              <w:jc w:val="center"/>
              <w:rPr>
                <w:color w:val="000000"/>
              </w:rPr>
            </w:pPr>
          </w:p>
        </w:tc>
        <w:tc>
          <w:tcPr>
            <w:tcW w:w="1134" w:type="dxa"/>
          </w:tcPr>
          <w:p w14:paraId="33A0B484" w14:textId="77777777" w:rsidR="003A6C49" w:rsidRPr="00D01D20" w:rsidRDefault="003A6C49" w:rsidP="00CC0A0B">
            <w:pPr>
              <w:tabs>
                <w:tab w:val="left" w:pos="0"/>
              </w:tabs>
              <w:jc w:val="center"/>
              <w:rPr>
                <w:rFonts w:cs="Arial"/>
              </w:rPr>
            </w:pPr>
            <w:r w:rsidRPr="00D01D20">
              <w:rPr>
                <w:rFonts w:cs="Arial"/>
              </w:rPr>
              <w:t>E</w:t>
            </w:r>
          </w:p>
        </w:tc>
        <w:tc>
          <w:tcPr>
            <w:tcW w:w="6804" w:type="dxa"/>
            <w:shd w:val="clear" w:color="auto" w:fill="auto"/>
          </w:tcPr>
          <w:p w14:paraId="3739F6BC" w14:textId="77777777" w:rsidR="003A6C49" w:rsidRPr="00D01D20" w:rsidRDefault="003A6C49" w:rsidP="00CC0A0B">
            <w:pPr>
              <w:tabs>
                <w:tab w:val="left" w:pos="0"/>
              </w:tabs>
              <w:jc w:val="left"/>
              <w:rPr>
                <w:rFonts w:cs="Arial"/>
              </w:rPr>
            </w:pPr>
            <w:r w:rsidRPr="00D01D20">
              <w:rPr>
                <w:rFonts w:cs="Arial"/>
              </w:rPr>
              <w:t xml:space="preserve">Medewerkers van </w:t>
            </w:r>
            <w:r>
              <w:rPr>
                <w:rFonts w:cs="Arial"/>
              </w:rPr>
              <w:t>Leverancier</w:t>
            </w:r>
            <w:r w:rsidRPr="00D01D20">
              <w:rPr>
                <w:rFonts w:cs="Arial"/>
              </w:rPr>
              <w:t xml:space="preserve"> overleggen voor aanvang van de </w:t>
            </w:r>
            <w:r w:rsidRPr="00D01D20">
              <w:rPr>
                <w:rFonts w:cs="Arial"/>
              </w:rPr>
              <w:lastRenderedPageBreak/>
              <w:t xml:space="preserve">werkzaamheden bij </w:t>
            </w:r>
            <w:r>
              <w:rPr>
                <w:rFonts w:cs="Arial"/>
              </w:rPr>
              <w:t>Opdrachtgever</w:t>
            </w:r>
            <w:r w:rsidRPr="00D01D20">
              <w:rPr>
                <w:rFonts w:cs="Arial"/>
              </w:rPr>
              <w:t xml:space="preserve"> een recente Verklaring Omtrent het Gedrag (VOG). </w:t>
            </w:r>
            <w:r>
              <w:rPr>
                <w:rFonts w:cs="Arial"/>
              </w:rPr>
              <w:t>Leverancier</w:t>
            </w:r>
            <w:r w:rsidRPr="00D01D20">
              <w:rPr>
                <w:rFonts w:cs="Arial"/>
              </w:rPr>
              <w:t xml:space="preserve"> stemt voorafgaand aan de aanvraag de noodzaak, inhoud en aard hiervan af met </w:t>
            </w:r>
            <w:r>
              <w:rPr>
                <w:rFonts w:cs="Arial"/>
              </w:rPr>
              <w:t>Opdrachtgever</w:t>
            </w:r>
            <w:r w:rsidRPr="00D01D20">
              <w:rPr>
                <w:rFonts w:cs="Arial"/>
              </w:rPr>
              <w:t>.</w:t>
            </w:r>
          </w:p>
        </w:tc>
      </w:tr>
      <w:tr w:rsidR="003A6C49" w:rsidRPr="00D01D20" w14:paraId="3D03DDE5" w14:textId="77777777" w:rsidTr="00CC0A0B">
        <w:tc>
          <w:tcPr>
            <w:tcW w:w="562" w:type="dxa"/>
            <w:shd w:val="clear" w:color="auto" w:fill="8DB3E2"/>
          </w:tcPr>
          <w:p w14:paraId="3CD5D43D" w14:textId="77777777" w:rsidR="003A6C49" w:rsidRPr="0028410E" w:rsidRDefault="003A6C49" w:rsidP="003A6C49">
            <w:pPr>
              <w:pStyle w:val="Lijstalinea"/>
              <w:numPr>
                <w:ilvl w:val="0"/>
                <w:numId w:val="31"/>
              </w:numPr>
              <w:ind w:left="209" w:hanging="209"/>
              <w:jc w:val="center"/>
              <w:rPr>
                <w:color w:val="000000"/>
              </w:rPr>
            </w:pPr>
          </w:p>
        </w:tc>
        <w:tc>
          <w:tcPr>
            <w:tcW w:w="1134" w:type="dxa"/>
          </w:tcPr>
          <w:p w14:paraId="723BF7CE" w14:textId="77777777" w:rsidR="003A6C49" w:rsidRPr="00D01D20" w:rsidRDefault="003A6C49" w:rsidP="00CC0A0B">
            <w:pPr>
              <w:tabs>
                <w:tab w:val="left" w:pos="0"/>
              </w:tabs>
              <w:jc w:val="center"/>
              <w:rPr>
                <w:rFonts w:cs="Arial"/>
              </w:rPr>
            </w:pPr>
            <w:r w:rsidRPr="00D01D20">
              <w:rPr>
                <w:rFonts w:cs="Arial"/>
              </w:rPr>
              <w:t>E</w:t>
            </w:r>
          </w:p>
        </w:tc>
        <w:tc>
          <w:tcPr>
            <w:tcW w:w="6804" w:type="dxa"/>
            <w:shd w:val="clear" w:color="auto" w:fill="auto"/>
          </w:tcPr>
          <w:p w14:paraId="019E9D44" w14:textId="77777777" w:rsidR="003A6C49" w:rsidRPr="00D01D20" w:rsidRDefault="003A6C49" w:rsidP="00CC0A0B">
            <w:pPr>
              <w:tabs>
                <w:tab w:val="left" w:pos="0"/>
              </w:tabs>
              <w:jc w:val="left"/>
              <w:rPr>
                <w:rFonts w:cs="Arial"/>
              </w:rPr>
            </w:pPr>
            <w:r w:rsidRPr="00D01D20">
              <w:rPr>
                <w:rFonts w:cs="Arial"/>
                <w:color w:val="000000" w:themeColor="text1"/>
              </w:rPr>
              <w:t xml:space="preserve">Op basis van de afgesloten contractperiode garandeert </w:t>
            </w:r>
            <w:r>
              <w:rPr>
                <w:rFonts w:cs="Arial"/>
                <w:color w:val="000000" w:themeColor="text1"/>
              </w:rPr>
              <w:t>Leverancier</w:t>
            </w:r>
            <w:r w:rsidRPr="00D01D20">
              <w:rPr>
                <w:rFonts w:cs="Arial"/>
                <w:color w:val="000000" w:themeColor="text1"/>
              </w:rPr>
              <w:t xml:space="preserve"> dat de </w:t>
            </w:r>
            <w:r>
              <w:rPr>
                <w:rFonts w:cs="Arial"/>
                <w:color w:val="000000" w:themeColor="text1"/>
              </w:rPr>
              <w:t>o</w:t>
            </w:r>
            <w:r w:rsidRPr="00D01D20">
              <w:rPr>
                <w:rFonts w:cs="Arial"/>
                <w:color w:val="000000" w:themeColor="text1"/>
              </w:rPr>
              <w:t xml:space="preserve">plossing, gedurende de contractperiode doorontwikkeld zal worden zonder additionele kosten. Onder deze doorontwikkeling wordt, naast additief, correctief en preventief ook verstaan dat op de </w:t>
            </w:r>
            <w:r>
              <w:rPr>
                <w:rFonts w:cs="Arial"/>
                <w:color w:val="000000" w:themeColor="text1"/>
              </w:rPr>
              <w:t>o</w:t>
            </w:r>
            <w:r w:rsidRPr="00D01D20">
              <w:rPr>
                <w:rFonts w:cs="Arial"/>
                <w:color w:val="000000" w:themeColor="text1"/>
              </w:rPr>
              <w:t xml:space="preserve">plossing adaptief onderhoud wordt uitgevoerd om als </w:t>
            </w:r>
            <w:r>
              <w:rPr>
                <w:rFonts w:cs="Arial"/>
                <w:color w:val="000000" w:themeColor="text1"/>
              </w:rPr>
              <w:t>Opdrachtgever</w:t>
            </w:r>
            <w:r w:rsidRPr="00D01D20">
              <w:rPr>
                <w:rFonts w:cs="Arial"/>
                <w:color w:val="000000" w:themeColor="text1"/>
              </w:rPr>
              <w:t xml:space="preserve"> te blijven voldoen aan in de contractperiode geldende wet- en regelgeving.</w:t>
            </w:r>
          </w:p>
        </w:tc>
      </w:tr>
      <w:tr w:rsidR="003A6C49" w:rsidRPr="00D01D20" w14:paraId="31A01D40" w14:textId="77777777" w:rsidTr="00CC0A0B">
        <w:tc>
          <w:tcPr>
            <w:tcW w:w="562" w:type="dxa"/>
            <w:shd w:val="clear" w:color="auto" w:fill="8DB3E2"/>
          </w:tcPr>
          <w:p w14:paraId="586469C4" w14:textId="77777777" w:rsidR="003A6C49" w:rsidRPr="0028410E" w:rsidRDefault="003A6C49" w:rsidP="003A6C49">
            <w:pPr>
              <w:pStyle w:val="Lijstalinea"/>
              <w:numPr>
                <w:ilvl w:val="0"/>
                <w:numId w:val="31"/>
              </w:numPr>
              <w:ind w:left="209" w:hanging="209"/>
              <w:jc w:val="center"/>
              <w:rPr>
                <w:color w:val="000000"/>
              </w:rPr>
            </w:pPr>
          </w:p>
        </w:tc>
        <w:tc>
          <w:tcPr>
            <w:tcW w:w="1134" w:type="dxa"/>
          </w:tcPr>
          <w:p w14:paraId="1F3A65C3" w14:textId="77777777" w:rsidR="003A6C49" w:rsidRPr="00D01D20" w:rsidRDefault="003A6C49" w:rsidP="00CC0A0B">
            <w:pPr>
              <w:tabs>
                <w:tab w:val="left" w:pos="0"/>
              </w:tabs>
              <w:jc w:val="center"/>
              <w:rPr>
                <w:rFonts w:cs="Arial"/>
              </w:rPr>
            </w:pPr>
            <w:r w:rsidRPr="00D01D20">
              <w:rPr>
                <w:rFonts w:cs="Arial"/>
              </w:rPr>
              <w:t>E</w:t>
            </w:r>
          </w:p>
        </w:tc>
        <w:tc>
          <w:tcPr>
            <w:tcW w:w="6804" w:type="dxa"/>
            <w:shd w:val="clear" w:color="auto" w:fill="auto"/>
          </w:tcPr>
          <w:p w14:paraId="1E5EB05A" w14:textId="77777777" w:rsidR="003A6C49" w:rsidRPr="00D01D20" w:rsidRDefault="003A6C49" w:rsidP="00CC0A0B">
            <w:pPr>
              <w:tabs>
                <w:tab w:val="left" w:pos="0"/>
              </w:tabs>
              <w:jc w:val="left"/>
              <w:rPr>
                <w:rFonts w:cs="Arial"/>
              </w:rPr>
            </w:pPr>
            <w:r>
              <w:rPr>
                <w:rFonts w:cs="Arial"/>
                <w:color w:val="000000" w:themeColor="text1"/>
              </w:rPr>
              <w:t>Leverancier</w:t>
            </w:r>
            <w:r w:rsidRPr="00D01D20">
              <w:rPr>
                <w:rFonts w:cs="Arial"/>
                <w:color w:val="000000" w:themeColor="text1"/>
              </w:rPr>
              <w:t xml:space="preserve"> draagt aan het einde van de looptijd van het contract alle data (inclusief meta-data) uit de </w:t>
            </w:r>
            <w:r>
              <w:rPr>
                <w:rFonts w:cs="Arial"/>
                <w:color w:val="000000" w:themeColor="text1"/>
              </w:rPr>
              <w:t>o</w:t>
            </w:r>
            <w:r w:rsidRPr="00D01D20">
              <w:rPr>
                <w:rFonts w:cs="Arial"/>
                <w:color w:val="000000" w:themeColor="text1"/>
              </w:rPr>
              <w:t xml:space="preserve">plossing in een origineel en duurzaam bestandsformaat volgens een exit plan en -scenario, kosteloos over aan </w:t>
            </w:r>
            <w:r>
              <w:rPr>
                <w:rFonts w:cs="Arial"/>
                <w:color w:val="000000" w:themeColor="text1"/>
              </w:rPr>
              <w:t>Opdrachtgever</w:t>
            </w:r>
            <w:r w:rsidRPr="00D01D20">
              <w:rPr>
                <w:rFonts w:cs="Arial"/>
                <w:color w:val="000000" w:themeColor="text1"/>
              </w:rPr>
              <w:t xml:space="preserve">. Daarbij wordt rekening gehouden met afspraken over </w:t>
            </w:r>
            <w:proofErr w:type="spellStart"/>
            <w:r w:rsidRPr="00D01D20">
              <w:rPr>
                <w:rFonts w:cs="Arial"/>
                <w:color w:val="000000" w:themeColor="text1"/>
              </w:rPr>
              <w:t>dataportabiliteit</w:t>
            </w:r>
            <w:proofErr w:type="spellEnd"/>
            <w:r w:rsidRPr="00D01D20">
              <w:rPr>
                <w:rFonts w:cs="Arial"/>
                <w:color w:val="000000" w:themeColor="text1"/>
              </w:rPr>
              <w:t>, waarborging continuïteit (data-</w:t>
            </w:r>
            <w:proofErr w:type="spellStart"/>
            <w:r w:rsidRPr="00D01D20">
              <w:rPr>
                <w:rFonts w:cs="Arial"/>
                <w:color w:val="000000" w:themeColor="text1"/>
              </w:rPr>
              <w:t>escrow</w:t>
            </w:r>
            <w:proofErr w:type="spellEnd"/>
            <w:r w:rsidRPr="00D01D20">
              <w:rPr>
                <w:rFonts w:cs="Arial"/>
                <w:color w:val="000000" w:themeColor="text1"/>
              </w:rPr>
              <w:t xml:space="preserve">). Na bevestiging van overdracht wordt alle data van de systemen van </w:t>
            </w:r>
            <w:r>
              <w:rPr>
                <w:rFonts w:cs="Arial"/>
                <w:color w:val="000000" w:themeColor="text1"/>
              </w:rPr>
              <w:t>Leverancier</w:t>
            </w:r>
            <w:r w:rsidRPr="00D01D20">
              <w:rPr>
                <w:rFonts w:cs="Arial"/>
                <w:color w:val="000000" w:themeColor="text1"/>
              </w:rPr>
              <w:t xml:space="preserve"> vernietigd. </w:t>
            </w:r>
            <w:r>
              <w:rPr>
                <w:rFonts w:cs="Arial"/>
                <w:color w:val="000000" w:themeColor="text1"/>
              </w:rPr>
              <w:t>Leverancier</w:t>
            </w:r>
            <w:r w:rsidRPr="00D01D20">
              <w:rPr>
                <w:rFonts w:cs="Arial"/>
                <w:color w:val="000000" w:themeColor="text1"/>
              </w:rPr>
              <w:t xml:space="preserve"> levert een verklaring van vernietiging.</w:t>
            </w:r>
          </w:p>
        </w:tc>
      </w:tr>
    </w:tbl>
    <w:p w14:paraId="668EEEB3" w14:textId="77777777" w:rsidR="003A6C49" w:rsidRDefault="003A6C49" w:rsidP="003A6C49">
      <w:pPr>
        <w:rPr>
          <w:rFonts w:cs="Arial"/>
          <w:bCs/>
        </w:rPr>
      </w:pPr>
    </w:p>
    <w:p w14:paraId="146829B0" w14:textId="77777777" w:rsidR="003A6C49" w:rsidRDefault="003A6C49" w:rsidP="003A6C49">
      <w:pPr>
        <w:rPr>
          <w:rFonts w:cs="Arial"/>
          <w:bCs/>
        </w:rPr>
      </w:pPr>
      <w:r>
        <w:rPr>
          <w:rFonts w:cs="Arial"/>
          <w:bCs/>
          <w:u w:val="single"/>
        </w:rPr>
        <w:t>Security</w:t>
      </w:r>
    </w:p>
    <w:p w14:paraId="7B14048C" w14:textId="77777777" w:rsidR="003A6C49" w:rsidRDefault="003A6C49" w:rsidP="003A6C49">
      <w:pPr>
        <w:rPr>
          <w:rFonts w:cs="Arial"/>
          <w:bCs/>
        </w:rPr>
      </w:pPr>
    </w:p>
    <w:tbl>
      <w:tblPr>
        <w:tblStyle w:val="Tabelraster"/>
        <w:tblW w:w="850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1"/>
        <w:gridCol w:w="1072"/>
        <w:gridCol w:w="6867"/>
      </w:tblGrid>
      <w:tr w:rsidR="003A6C49" w:rsidRPr="0027410F" w14:paraId="089D0D05" w14:textId="77777777" w:rsidTr="00CC0A0B">
        <w:tc>
          <w:tcPr>
            <w:tcW w:w="561" w:type="dxa"/>
            <w:shd w:val="clear" w:color="auto" w:fill="4F81BD"/>
          </w:tcPr>
          <w:p w14:paraId="49FF773B" w14:textId="77777777" w:rsidR="003A6C49" w:rsidRPr="0027410F" w:rsidRDefault="003A6C49" w:rsidP="00CC0A0B">
            <w:pPr>
              <w:tabs>
                <w:tab w:val="left" w:pos="0"/>
              </w:tabs>
              <w:rPr>
                <w:b/>
                <w:bCs/>
                <w:color w:val="FFFFFF" w:themeColor="background1"/>
              </w:rPr>
            </w:pPr>
            <w:r w:rsidRPr="0027410F">
              <w:rPr>
                <w:b/>
                <w:bCs/>
                <w:color w:val="FFFFFF" w:themeColor="background1"/>
              </w:rPr>
              <w:t>Nr.</w:t>
            </w:r>
          </w:p>
        </w:tc>
        <w:tc>
          <w:tcPr>
            <w:tcW w:w="1072" w:type="dxa"/>
            <w:shd w:val="clear" w:color="auto" w:fill="4F81BD"/>
          </w:tcPr>
          <w:p w14:paraId="688DDC63" w14:textId="77777777" w:rsidR="003A6C49" w:rsidRPr="0027410F" w:rsidRDefault="003A6C49" w:rsidP="00CC0A0B">
            <w:pPr>
              <w:tabs>
                <w:tab w:val="left" w:pos="0"/>
              </w:tabs>
              <w:rPr>
                <w:color w:val="FFFFFF" w:themeColor="background1"/>
              </w:rPr>
            </w:pPr>
            <w:r w:rsidRPr="0027410F">
              <w:rPr>
                <w:b/>
                <w:bCs/>
                <w:color w:val="FFFFFF" w:themeColor="background1"/>
              </w:rPr>
              <w:t>Eis/wens</w:t>
            </w:r>
          </w:p>
        </w:tc>
        <w:tc>
          <w:tcPr>
            <w:tcW w:w="6867" w:type="dxa"/>
            <w:shd w:val="clear" w:color="auto" w:fill="4F81BD"/>
          </w:tcPr>
          <w:p w14:paraId="254CA685" w14:textId="77777777" w:rsidR="003A6C49" w:rsidRPr="0027410F" w:rsidRDefault="003A6C49" w:rsidP="00CC0A0B">
            <w:pPr>
              <w:tabs>
                <w:tab w:val="left" w:pos="0"/>
              </w:tabs>
              <w:rPr>
                <w:color w:val="FFFFFF" w:themeColor="background1"/>
              </w:rPr>
            </w:pPr>
            <w:r w:rsidRPr="0027410F">
              <w:rPr>
                <w:b/>
                <w:bCs/>
                <w:color w:val="FFFFFF" w:themeColor="background1"/>
              </w:rPr>
              <w:t>Omschrijving</w:t>
            </w:r>
          </w:p>
        </w:tc>
      </w:tr>
      <w:tr w:rsidR="003A6C49" w14:paraId="600F1F4E" w14:textId="77777777" w:rsidTr="00CC0A0B">
        <w:tc>
          <w:tcPr>
            <w:tcW w:w="561" w:type="dxa"/>
            <w:shd w:val="clear" w:color="auto" w:fill="8DB3E2"/>
          </w:tcPr>
          <w:p w14:paraId="0C091DFC"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54D0039E" w14:textId="77777777" w:rsidR="003A6C49" w:rsidRDefault="003A6C49" w:rsidP="00CC0A0B">
            <w:pPr>
              <w:tabs>
                <w:tab w:val="left" w:pos="0"/>
              </w:tabs>
              <w:jc w:val="center"/>
            </w:pPr>
            <w:r>
              <w:t>W</w:t>
            </w:r>
          </w:p>
        </w:tc>
        <w:tc>
          <w:tcPr>
            <w:tcW w:w="6867" w:type="dxa"/>
            <w:shd w:val="clear" w:color="auto" w:fill="auto"/>
          </w:tcPr>
          <w:p w14:paraId="4B27B1A5" w14:textId="77777777" w:rsidR="003A6C49" w:rsidRDefault="003A6C49" w:rsidP="00CC0A0B">
            <w:pPr>
              <w:jc w:val="left"/>
              <w:rPr>
                <w:rFonts w:eastAsia="Calibri"/>
              </w:rPr>
            </w:pPr>
            <w:r w:rsidRPr="009319D4">
              <w:t>De architectuur ondersteunt meerdere lagen van bescherming (</w:t>
            </w:r>
            <w:proofErr w:type="spellStart"/>
            <w:r w:rsidRPr="009319D4">
              <w:t>defense</w:t>
            </w:r>
            <w:proofErr w:type="spellEnd"/>
            <w:r w:rsidRPr="009319D4">
              <w:t xml:space="preserve"> in </w:t>
            </w:r>
            <w:proofErr w:type="spellStart"/>
            <w:r w:rsidRPr="009319D4">
              <w:t>depth</w:t>
            </w:r>
            <w:proofErr w:type="spellEnd"/>
            <w:r w:rsidRPr="009319D4">
              <w:t xml:space="preserve">) </w:t>
            </w:r>
            <w:r w:rsidRPr="009319D4">
              <w:rPr>
                <w:rFonts w:eastAsia="Calibri"/>
              </w:rPr>
              <w:t xml:space="preserve">passend gelet op de risico’s die de verwerking en de aard van de te beschermen gegevens met zich meebrengen. </w:t>
            </w:r>
          </w:p>
          <w:p w14:paraId="4CD6DA56" w14:textId="77777777" w:rsidR="003A6C49" w:rsidRDefault="003A6C49" w:rsidP="00CC0A0B">
            <w:pPr>
              <w:jc w:val="left"/>
              <w:rPr>
                <w:rFonts w:eastAsia="Calibri"/>
              </w:rPr>
            </w:pPr>
          </w:p>
          <w:p w14:paraId="6982F573" w14:textId="77777777" w:rsidR="003A6C49" w:rsidRPr="009319D4" w:rsidRDefault="003A6C49" w:rsidP="00CC0A0B">
            <w:pPr>
              <w:tabs>
                <w:tab w:val="left" w:pos="0"/>
              </w:tabs>
              <w:jc w:val="left"/>
            </w:pPr>
            <w:r>
              <w:rPr>
                <w:rFonts w:eastAsia="Calibri"/>
              </w:rPr>
              <w:t xml:space="preserve">Beschrijf hoe u als Leverancier risico’s mitigeert. Houd in de beschrijving rekening met onderwerpen zoals continuïteit en beschikbaarheid, beschrijf hoe u omgaat met fysieke en logische scheiding van gegevens van uw klanten en hoe u encryptie toepast op gegevens ‘at-rest’ en ‘in-transit’. Beschrijf bijvoorbeeld hoe u </w:t>
            </w:r>
            <w:proofErr w:type="spellStart"/>
            <w:r>
              <w:rPr>
                <w:rFonts w:eastAsia="Calibri"/>
              </w:rPr>
              <w:t>logging</w:t>
            </w:r>
            <w:proofErr w:type="spellEnd"/>
            <w:r>
              <w:rPr>
                <w:rFonts w:eastAsia="Calibri"/>
              </w:rPr>
              <w:t xml:space="preserve"> en monitoring toepast en of het mogelijk is aanvullende maatregelen in te zetten zoals bijvoorbeeld het toepassen van </w:t>
            </w:r>
            <w:proofErr w:type="spellStart"/>
            <w:r>
              <w:rPr>
                <w:rFonts w:eastAsia="Calibri"/>
              </w:rPr>
              <w:t>multi</w:t>
            </w:r>
            <w:proofErr w:type="spellEnd"/>
            <w:r>
              <w:rPr>
                <w:rFonts w:eastAsia="Calibri"/>
              </w:rPr>
              <w:t>-factor authenticatie (MFA).</w:t>
            </w:r>
          </w:p>
        </w:tc>
      </w:tr>
      <w:tr w:rsidR="003A6C49" w14:paraId="3D29AF98" w14:textId="77777777" w:rsidTr="00CC0A0B">
        <w:tc>
          <w:tcPr>
            <w:tcW w:w="561" w:type="dxa"/>
            <w:shd w:val="clear" w:color="auto" w:fill="8DB3E2"/>
          </w:tcPr>
          <w:p w14:paraId="3F30EE12"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5329F03F" w14:textId="77777777" w:rsidR="003A6C49" w:rsidRDefault="003A6C49" w:rsidP="00CC0A0B">
            <w:pPr>
              <w:tabs>
                <w:tab w:val="left" w:pos="0"/>
              </w:tabs>
              <w:jc w:val="center"/>
            </w:pPr>
            <w:r>
              <w:t>W</w:t>
            </w:r>
          </w:p>
        </w:tc>
        <w:tc>
          <w:tcPr>
            <w:tcW w:w="6867" w:type="dxa"/>
            <w:shd w:val="clear" w:color="auto" w:fill="auto"/>
          </w:tcPr>
          <w:p w14:paraId="0AF27436" w14:textId="77777777" w:rsidR="003A6C49" w:rsidRDefault="003A6C49" w:rsidP="00CC0A0B">
            <w:pPr>
              <w:tabs>
                <w:tab w:val="left" w:pos="0"/>
              </w:tabs>
              <w:jc w:val="left"/>
            </w:pPr>
            <w:r w:rsidRPr="009319D4">
              <w:rPr>
                <w:rFonts w:eastAsia="Calibri"/>
              </w:rPr>
              <w:t xml:space="preserve">In de definitie van </w:t>
            </w:r>
            <w:proofErr w:type="spellStart"/>
            <w:r w:rsidRPr="009319D4">
              <w:rPr>
                <w:rFonts w:eastAsia="Calibri"/>
              </w:rPr>
              <w:t>cloudcomputing</w:t>
            </w:r>
            <w:proofErr w:type="spellEnd"/>
            <w:r w:rsidRPr="009319D4">
              <w:rPr>
                <w:rFonts w:eastAsia="Calibri"/>
              </w:rPr>
              <w:t xml:space="preserve"> staat onder andere dat meerdere afnemers kunnen werken met software die hetzelfde is waarbij de data wel gescheiden wordt. </w:t>
            </w:r>
            <w:r w:rsidRPr="009319D4">
              <w:t xml:space="preserve">Door het isoleren van de omgeving van </w:t>
            </w:r>
            <w:r>
              <w:t>Opdrachtgever</w:t>
            </w:r>
            <w:r w:rsidRPr="009319D4">
              <w:t xml:space="preserve"> garandeert </w:t>
            </w:r>
            <w:r>
              <w:t>Leverancier</w:t>
            </w:r>
            <w:r w:rsidRPr="009319D4">
              <w:t xml:space="preserve"> dat de data van </w:t>
            </w:r>
            <w:r>
              <w:t>Opdrachtgever</w:t>
            </w:r>
            <w:r w:rsidRPr="009319D4">
              <w:t xml:space="preserve"> logisch en fysiek wordt gescheiden van andere afnemers.</w:t>
            </w:r>
          </w:p>
          <w:p w14:paraId="1260EE7F" w14:textId="77777777" w:rsidR="003A6C49" w:rsidRDefault="003A6C49" w:rsidP="00CC0A0B">
            <w:pPr>
              <w:tabs>
                <w:tab w:val="left" w:pos="0"/>
              </w:tabs>
              <w:jc w:val="left"/>
            </w:pPr>
          </w:p>
          <w:p w14:paraId="2BAA3E6D" w14:textId="77777777" w:rsidR="003A6C49" w:rsidRPr="009319D4" w:rsidRDefault="003A6C49" w:rsidP="00CC0A0B">
            <w:pPr>
              <w:tabs>
                <w:tab w:val="left" w:pos="0"/>
              </w:tabs>
              <w:jc w:val="left"/>
            </w:pPr>
            <w:r w:rsidRPr="00042245">
              <w:t xml:space="preserve">Beschrijf welke maatregelen u getroffen hebt om de data van </w:t>
            </w:r>
            <w:r>
              <w:t>Opdrachtgever</w:t>
            </w:r>
            <w:r w:rsidRPr="00042245">
              <w:t xml:space="preserve"> logisch en fysiek te scheiden van andere afnemers.</w:t>
            </w:r>
          </w:p>
        </w:tc>
      </w:tr>
      <w:tr w:rsidR="003A6C49" w14:paraId="385FF75C" w14:textId="77777777" w:rsidTr="00CC0A0B">
        <w:tc>
          <w:tcPr>
            <w:tcW w:w="561" w:type="dxa"/>
            <w:shd w:val="clear" w:color="auto" w:fill="8DB3E2"/>
          </w:tcPr>
          <w:p w14:paraId="03422573"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1BA36E58" w14:textId="77777777" w:rsidR="003A6C49" w:rsidRDefault="003A6C49" w:rsidP="00CC0A0B">
            <w:pPr>
              <w:tabs>
                <w:tab w:val="left" w:pos="0"/>
              </w:tabs>
              <w:jc w:val="center"/>
            </w:pPr>
            <w:r>
              <w:t>E</w:t>
            </w:r>
          </w:p>
        </w:tc>
        <w:tc>
          <w:tcPr>
            <w:tcW w:w="6867" w:type="dxa"/>
            <w:shd w:val="clear" w:color="auto" w:fill="auto"/>
          </w:tcPr>
          <w:p w14:paraId="67CCD6F9" w14:textId="77777777" w:rsidR="003A6C49" w:rsidRDefault="003A6C49" w:rsidP="00CC0A0B">
            <w:pPr>
              <w:tabs>
                <w:tab w:val="left" w:pos="0"/>
              </w:tabs>
              <w:jc w:val="left"/>
            </w:pPr>
            <w:r w:rsidRPr="51E35D17">
              <w:rPr>
                <w:rFonts w:eastAsia="Arial"/>
              </w:rPr>
              <w:t xml:space="preserve">Voor verificatie en autorisatie van identiteiten </w:t>
            </w:r>
            <w:r>
              <w:rPr>
                <w:rFonts w:eastAsia="Arial"/>
              </w:rPr>
              <w:t xml:space="preserve">maakt Opdrachtgever gebruik van </w:t>
            </w:r>
            <w:proofErr w:type="spellStart"/>
            <w:r w:rsidRPr="51E35D17">
              <w:rPr>
                <w:rFonts w:eastAsia="Arial"/>
              </w:rPr>
              <w:t>Azure</w:t>
            </w:r>
            <w:proofErr w:type="spellEnd"/>
            <w:r w:rsidRPr="51E35D17">
              <w:rPr>
                <w:rFonts w:eastAsia="Arial"/>
              </w:rPr>
              <w:t xml:space="preserve"> AD als </w:t>
            </w:r>
            <w:r>
              <w:rPr>
                <w:rFonts w:eastAsia="Arial"/>
              </w:rPr>
              <w:t xml:space="preserve">centrale gebruikers database en als </w:t>
            </w:r>
            <w:r w:rsidRPr="51E35D17">
              <w:rPr>
                <w:rFonts w:eastAsia="Arial"/>
              </w:rPr>
              <w:t>federatie mechanisme.</w:t>
            </w:r>
          </w:p>
        </w:tc>
      </w:tr>
      <w:tr w:rsidR="003A6C49" w14:paraId="40E0A1EA" w14:textId="77777777" w:rsidTr="00CC0A0B">
        <w:tc>
          <w:tcPr>
            <w:tcW w:w="561" w:type="dxa"/>
            <w:shd w:val="clear" w:color="auto" w:fill="8DB3E2"/>
          </w:tcPr>
          <w:p w14:paraId="54A14349"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499F3092" w14:textId="77777777" w:rsidR="003A6C49" w:rsidRDefault="003A6C49" w:rsidP="00CC0A0B">
            <w:pPr>
              <w:tabs>
                <w:tab w:val="left" w:pos="0"/>
              </w:tabs>
              <w:jc w:val="center"/>
            </w:pPr>
            <w:r>
              <w:t>E</w:t>
            </w:r>
          </w:p>
        </w:tc>
        <w:tc>
          <w:tcPr>
            <w:tcW w:w="6867" w:type="dxa"/>
            <w:shd w:val="clear" w:color="auto" w:fill="auto"/>
          </w:tcPr>
          <w:p w14:paraId="7B171DD6" w14:textId="77777777" w:rsidR="003A6C49" w:rsidRDefault="003A6C49" w:rsidP="00CC0A0B">
            <w:pPr>
              <w:tabs>
                <w:tab w:val="left" w:pos="0"/>
              </w:tabs>
              <w:jc w:val="left"/>
            </w:pPr>
            <w:r w:rsidRPr="51E35D17">
              <w:t>Bij uitwisseling van informatie tussen systemen mogen niet-</w:t>
            </w:r>
            <w:proofErr w:type="spellStart"/>
            <w:r w:rsidRPr="51E35D17">
              <w:t>geautoriseerden</w:t>
            </w:r>
            <w:proofErr w:type="spellEnd"/>
            <w:r w:rsidRPr="51E35D17">
              <w:t xml:space="preserve"> geen toegang hebben tot de data. </w:t>
            </w:r>
            <w:r>
              <w:t>Leverancier</w:t>
            </w:r>
            <w:r w:rsidRPr="51E35D17">
              <w:t xml:space="preserve"> heeft hiertoe een </w:t>
            </w:r>
            <w:proofErr w:type="spellStart"/>
            <w:r w:rsidRPr="51E35D17">
              <w:t>logging</w:t>
            </w:r>
            <w:proofErr w:type="spellEnd"/>
            <w:r w:rsidRPr="51E35D17">
              <w:t xml:space="preserve"> en monitoring strategie geïmplementeerd die hierop toeziet.</w:t>
            </w:r>
          </w:p>
        </w:tc>
      </w:tr>
      <w:tr w:rsidR="003A6C49" w14:paraId="6EBA4D36" w14:textId="77777777" w:rsidTr="00CC0A0B">
        <w:tc>
          <w:tcPr>
            <w:tcW w:w="561" w:type="dxa"/>
            <w:shd w:val="clear" w:color="auto" w:fill="8DB3E2"/>
          </w:tcPr>
          <w:p w14:paraId="04B05B90"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7CB556B6" w14:textId="77777777" w:rsidR="003A6C49" w:rsidRDefault="003A6C49" w:rsidP="00CC0A0B">
            <w:pPr>
              <w:tabs>
                <w:tab w:val="left" w:pos="0"/>
              </w:tabs>
              <w:jc w:val="center"/>
            </w:pPr>
            <w:r>
              <w:t>W</w:t>
            </w:r>
          </w:p>
        </w:tc>
        <w:tc>
          <w:tcPr>
            <w:tcW w:w="6867" w:type="dxa"/>
            <w:shd w:val="clear" w:color="auto" w:fill="auto"/>
          </w:tcPr>
          <w:p w14:paraId="53CC752F" w14:textId="77777777" w:rsidR="003A6C49" w:rsidRDefault="003A6C49" w:rsidP="00CC0A0B">
            <w:pPr>
              <w:tabs>
                <w:tab w:val="left" w:pos="0"/>
              </w:tabs>
            </w:pPr>
            <w:r>
              <w:t>Leverancier garandeert dat gegevens van Opdrachtgever bij het verwijderen daadwerkelijk volledig verwijderd worden en na verwijdering niet hersteld kunnen worden.</w:t>
            </w:r>
          </w:p>
          <w:p w14:paraId="65B869A8" w14:textId="77777777" w:rsidR="003A6C49" w:rsidRDefault="003A6C49" w:rsidP="00CC0A0B">
            <w:pPr>
              <w:tabs>
                <w:tab w:val="left" w:pos="0"/>
              </w:tabs>
              <w:jc w:val="left"/>
            </w:pPr>
            <w:r>
              <w:t>Beschrijf de maatregelen die u als Leverancier neemt om het verwijderen van gegevens te garanderen.</w:t>
            </w:r>
          </w:p>
        </w:tc>
      </w:tr>
      <w:tr w:rsidR="003A6C49" w14:paraId="353881CC" w14:textId="77777777" w:rsidTr="00CC0A0B">
        <w:tc>
          <w:tcPr>
            <w:tcW w:w="561" w:type="dxa"/>
            <w:shd w:val="clear" w:color="auto" w:fill="8DB3E2"/>
          </w:tcPr>
          <w:p w14:paraId="7C310221"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7F2BB361" w14:textId="77777777" w:rsidR="003A6C49" w:rsidRDefault="003A6C49" w:rsidP="00CC0A0B">
            <w:pPr>
              <w:tabs>
                <w:tab w:val="left" w:pos="0"/>
              </w:tabs>
              <w:jc w:val="center"/>
            </w:pPr>
            <w:r>
              <w:t>E</w:t>
            </w:r>
          </w:p>
        </w:tc>
        <w:tc>
          <w:tcPr>
            <w:tcW w:w="6867" w:type="dxa"/>
            <w:shd w:val="clear" w:color="auto" w:fill="auto"/>
          </w:tcPr>
          <w:p w14:paraId="4A8D9922" w14:textId="77777777" w:rsidR="003A6C49" w:rsidRDefault="003A6C49" w:rsidP="00CC0A0B">
            <w:pPr>
              <w:tabs>
                <w:tab w:val="left" w:pos="0"/>
              </w:tabs>
            </w:pPr>
            <w:r>
              <w:t>Leverancier</w:t>
            </w:r>
            <w:r w:rsidRPr="51E35D17">
              <w:t xml:space="preserve"> neemt maatregelen om beschikbaarheid en continuïteit van de dienst te kunnen garanderen.</w:t>
            </w:r>
          </w:p>
        </w:tc>
      </w:tr>
      <w:tr w:rsidR="003A6C49" w14:paraId="0B42D223" w14:textId="77777777" w:rsidTr="00CC0A0B">
        <w:tc>
          <w:tcPr>
            <w:tcW w:w="561" w:type="dxa"/>
            <w:shd w:val="clear" w:color="auto" w:fill="8DB3E2"/>
          </w:tcPr>
          <w:p w14:paraId="53D83DC8"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29C71738" w14:textId="77777777" w:rsidR="003A6C49" w:rsidRDefault="003A6C49" w:rsidP="00CC0A0B">
            <w:pPr>
              <w:tabs>
                <w:tab w:val="left" w:pos="0"/>
              </w:tabs>
              <w:jc w:val="center"/>
            </w:pPr>
            <w:r>
              <w:t>E</w:t>
            </w:r>
          </w:p>
        </w:tc>
        <w:tc>
          <w:tcPr>
            <w:tcW w:w="6867" w:type="dxa"/>
            <w:shd w:val="clear" w:color="auto" w:fill="auto"/>
          </w:tcPr>
          <w:p w14:paraId="55D298F5" w14:textId="77777777" w:rsidR="003A6C49" w:rsidRPr="009319D4" w:rsidRDefault="003A6C49" w:rsidP="00CC0A0B">
            <w:pPr>
              <w:tabs>
                <w:tab w:val="left" w:pos="0"/>
              </w:tabs>
              <w:jc w:val="left"/>
            </w:pPr>
            <w:r w:rsidRPr="009319D4">
              <w:rPr>
                <w:rFonts w:eastAsia="Calibri"/>
              </w:rPr>
              <w:t xml:space="preserve">Om voor de verwerking te kunnen spreken van een adequaat beveiligingsniveau, moeten de </w:t>
            </w:r>
            <w:proofErr w:type="spellStart"/>
            <w:r w:rsidRPr="009319D4">
              <w:rPr>
                <w:rFonts w:eastAsia="Calibri"/>
              </w:rPr>
              <w:t>cloud</w:t>
            </w:r>
            <w:proofErr w:type="spellEnd"/>
            <w:r w:rsidRPr="009319D4">
              <w:rPr>
                <w:rFonts w:eastAsia="Calibri"/>
              </w:rPr>
              <w:t>-</w:t>
            </w:r>
            <w:r>
              <w:t xml:space="preserve"> </w:t>
            </w:r>
            <w:r>
              <w:rPr>
                <w:rFonts w:eastAsia="Calibri"/>
              </w:rPr>
              <w:t>Leverancier</w:t>
            </w:r>
            <w:r w:rsidRPr="001A6F31">
              <w:rPr>
                <w:rFonts w:eastAsia="Calibri"/>
              </w:rPr>
              <w:t xml:space="preserve"> </w:t>
            </w:r>
            <w:r w:rsidRPr="009319D4">
              <w:rPr>
                <w:rFonts w:eastAsia="Calibri"/>
              </w:rPr>
              <w:t xml:space="preserve">en de eventuele </w:t>
            </w:r>
            <w:proofErr w:type="spellStart"/>
            <w:r w:rsidRPr="009319D4">
              <w:rPr>
                <w:rFonts w:eastAsia="Calibri"/>
              </w:rPr>
              <w:t>subverwerkers</w:t>
            </w:r>
            <w:proofErr w:type="spellEnd"/>
            <w:r w:rsidRPr="009319D4">
              <w:rPr>
                <w:rFonts w:eastAsia="Calibri"/>
              </w:rPr>
              <w:t xml:space="preserve"> de juiste beveiligingsmaatregelen treffen.</w:t>
            </w:r>
            <w:r w:rsidRPr="009319D4">
              <w:t xml:space="preserve"> Bij het gebruik van onderaannemers garandeert </w:t>
            </w:r>
            <w:r>
              <w:t>Leverancier</w:t>
            </w:r>
            <w:r w:rsidRPr="009319D4">
              <w:t xml:space="preserve"> dat het beveiligingsniveau van de onderaannemer minimaal gelijk is aan de eisen die worden gesteld aan </w:t>
            </w:r>
            <w:r>
              <w:t>Leverancier</w:t>
            </w:r>
            <w:r w:rsidRPr="009319D4">
              <w:t>.</w:t>
            </w:r>
          </w:p>
        </w:tc>
      </w:tr>
      <w:tr w:rsidR="003A6C49" w14:paraId="2D9180CC" w14:textId="77777777" w:rsidTr="00CC0A0B">
        <w:tc>
          <w:tcPr>
            <w:tcW w:w="561" w:type="dxa"/>
            <w:shd w:val="clear" w:color="auto" w:fill="8DB3E2"/>
          </w:tcPr>
          <w:p w14:paraId="1D84481B"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76CF00E8" w14:textId="77777777" w:rsidR="003A6C49" w:rsidRDefault="003A6C49" w:rsidP="00CC0A0B">
            <w:pPr>
              <w:tabs>
                <w:tab w:val="left" w:pos="0"/>
              </w:tabs>
              <w:jc w:val="center"/>
            </w:pPr>
            <w:r>
              <w:t>E</w:t>
            </w:r>
          </w:p>
        </w:tc>
        <w:tc>
          <w:tcPr>
            <w:tcW w:w="6867" w:type="dxa"/>
            <w:shd w:val="clear" w:color="auto" w:fill="auto"/>
          </w:tcPr>
          <w:p w14:paraId="7E62C0F5" w14:textId="77777777" w:rsidR="003A6C49" w:rsidRDefault="003A6C49" w:rsidP="00CC0A0B">
            <w:pPr>
              <w:tabs>
                <w:tab w:val="left" w:pos="0"/>
              </w:tabs>
              <w:jc w:val="left"/>
            </w:pPr>
            <w:r>
              <w:t>Leverancier</w:t>
            </w:r>
            <w:r w:rsidRPr="51E35D17">
              <w:t xml:space="preserve"> garandeert het beveiligen van de gegevens van </w:t>
            </w:r>
            <w:r>
              <w:t>Leverancier</w:t>
            </w:r>
            <w:r w:rsidRPr="51E35D17">
              <w:t xml:space="preserve"> door het toepassen van encryptie bij data in</w:t>
            </w:r>
            <w:r>
              <w:t xml:space="preserve"> motion </w:t>
            </w:r>
            <w:r w:rsidRPr="51E35D17">
              <w:t>en data at rest. De minimale encryptie dient volgens geldende normen passend te zijn</w:t>
            </w:r>
            <w:r>
              <w:t xml:space="preserve"> voor de aard van de te beschermen gegevens.</w:t>
            </w:r>
          </w:p>
        </w:tc>
      </w:tr>
      <w:tr w:rsidR="003A6C49" w14:paraId="27E4F367" w14:textId="77777777" w:rsidTr="00CC0A0B">
        <w:tc>
          <w:tcPr>
            <w:tcW w:w="561" w:type="dxa"/>
            <w:shd w:val="clear" w:color="auto" w:fill="8DB3E2"/>
          </w:tcPr>
          <w:p w14:paraId="4206ED72"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1ED0185D" w14:textId="77777777" w:rsidR="003A6C49" w:rsidRDefault="003A6C49" w:rsidP="00CC0A0B">
            <w:pPr>
              <w:tabs>
                <w:tab w:val="left" w:pos="0"/>
              </w:tabs>
              <w:jc w:val="center"/>
            </w:pPr>
            <w:r>
              <w:t>E</w:t>
            </w:r>
          </w:p>
        </w:tc>
        <w:tc>
          <w:tcPr>
            <w:tcW w:w="6867" w:type="dxa"/>
            <w:shd w:val="clear" w:color="auto" w:fill="auto"/>
          </w:tcPr>
          <w:p w14:paraId="30437B7B" w14:textId="77777777" w:rsidR="003A6C49" w:rsidRPr="51E35D17" w:rsidRDefault="003A6C49" w:rsidP="00CC0A0B">
            <w:pPr>
              <w:jc w:val="left"/>
            </w:pPr>
            <w:r w:rsidRPr="51E35D17">
              <w:t xml:space="preserve">De infrastructuur van </w:t>
            </w:r>
            <w:r>
              <w:t>Leverancier</w:t>
            </w:r>
            <w:r w:rsidRPr="51E35D17">
              <w:t xml:space="preserve"> voldoet aan de richtlijnen van de fabrikant en </w:t>
            </w:r>
            <w:r>
              <w:t xml:space="preserve">bestaat alleen uit ondersteunde hardware en software releases en </w:t>
            </w:r>
            <w:r w:rsidRPr="51E35D17">
              <w:t xml:space="preserve">wordt up-to-date gehouden met </w:t>
            </w:r>
            <w:r>
              <w:t xml:space="preserve">release en </w:t>
            </w:r>
            <w:r w:rsidRPr="51E35D17">
              <w:t xml:space="preserve">security updates. Maatregelen zoals </w:t>
            </w:r>
            <w:proofErr w:type="spellStart"/>
            <w:r w:rsidRPr="51E35D17">
              <w:t>hardening</w:t>
            </w:r>
            <w:proofErr w:type="spellEnd"/>
            <w:r w:rsidRPr="51E35D17">
              <w:t xml:space="preserve"> en </w:t>
            </w:r>
            <w:proofErr w:type="spellStart"/>
            <w:r w:rsidRPr="51E35D17">
              <w:t>automation</w:t>
            </w:r>
            <w:proofErr w:type="spellEnd"/>
            <w:r w:rsidRPr="51E35D17">
              <w:t xml:space="preserve"> worden toegepast om ongebruikte onderdelen uit te schakelen en een voorspelbare configuratie aan te bieden.</w:t>
            </w:r>
            <w:r>
              <w:t xml:space="preserve"> </w:t>
            </w:r>
          </w:p>
        </w:tc>
      </w:tr>
      <w:tr w:rsidR="003A6C49" w14:paraId="290B07CE" w14:textId="77777777" w:rsidTr="00CC0A0B">
        <w:tc>
          <w:tcPr>
            <w:tcW w:w="561" w:type="dxa"/>
            <w:shd w:val="clear" w:color="auto" w:fill="8DB3E2"/>
          </w:tcPr>
          <w:p w14:paraId="155A8878"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4D321319" w14:textId="77777777" w:rsidR="003A6C49" w:rsidRDefault="003A6C49" w:rsidP="00CC0A0B">
            <w:pPr>
              <w:tabs>
                <w:tab w:val="left" w:pos="0"/>
              </w:tabs>
              <w:jc w:val="center"/>
            </w:pPr>
            <w:r>
              <w:t>W</w:t>
            </w:r>
          </w:p>
        </w:tc>
        <w:tc>
          <w:tcPr>
            <w:tcW w:w="6867" w:type="dxa"/>
            <w:shd w:val="clear" w:color="auto" w:fill="auto"/>
          </w:tcPr>
          <w:p w14:paraId="15138611" w14:textId="77777777" w:rsidR="003A6C49" w:rsidRDefault="003A6C49" w:rsidP="00CC0A0B">
            <w:pPr>
              <w:jc w:val="left"/>
            </w:pPr>
            <w:r>
              <w:t xml:space="preserve">Beschrijf hoe u als Leverancier standaarden of </w:t>
            </w:r>
            <w:proofErr w:type="spellStart"/>
            <w:r>
              <w:t>frameworks</w:t>
            </w:r>
            <w:proofErr w:type="spellEnd"/>
            <w:r>
              <w:t xml:space="preserve"> toepast, zoals bijvoorbeeld het OWASP-top 10 </w:t>
            </w:r>
            <w:proofErr w:type="spellStart"/>
            <w:r>
              <w:t>framework</w:t>
            </w:r>
            <w:proofErr w:type="spellEnd"/>
            <w:r>
              <w:t xml:space="preserve"> bij de ontwikkeling van uw applicatie of dienst.</w:t>
            </w:r>
          </w:p>
        </w:tc>
      </w:tr>
      <w:tr w:rsidR="003A6C49" w14:paraId="418420D1" w14:textId="77777777" w:rsidTr="00CC0A0B">
        <w:tc>
          <w:tcPr>
            <w:tcW w:w="561" w:type="dxa"/>
            <w:shd w:val="clear" w:color="auto" w:fill="8DB3E2"/>
          </w:tcPr>
          <w:p w14:paraId="27372435" w14:textId="77777777" w:rsidR="003A6C49" w:rsidRPr="0028410E" w:rsidRDefault="003A6C49" w:rsidP="003A6C49">
            <w:pPr>
              <w:pStyle w:val="Lijstalinea"/>
              <w:numPr>
                <w:ilvl w:val="0"/>
                <w:numId w:val="31"/>
              </w:numPr>
              <w:ind w:left="209" w:hanging="209"/>
              <w:jc w:val="center"/>
              <w:rPr>
                <w:color w:val="000000"/>
              </w:rPr>
            </w:pPr>
          </w:p>
        </w:tc>
        <w:tc>
          <w:tcPr>
            <w:tcW w:w="1072" w:type="dxa"/>
          </w:tcPr>
          <w:p w14:paraId="0974CBD7" w14:textId="77777777" w:rsidR="003A6C49" w:rsidRDefault="003A6C49" w:rsidP="00CC0A0B">
            <w:pPr>
              <w:tabs>
                <w:tab w:val="left" w:pos="0"/>
              </w:tabs>
              <w:jc w:val="center"/>
            </w:pPr>
            <w:r>
              <w:t>E</w:t>
            </w:r>
          </w:p>
        </w:tc>
        <w:tc>
          <w:tcPr>
            <w:tcW w:w="6867" w:type="dxa"/>
            <w:shd w:val="clear" w:color="auto" w:fill="auto"/>
          </w:tcPr>
          <w:p w14:paraId="60BCAEA0" w14:textId="77777777" w:rsidR="003A6C49" w:rsidRDefault="003A6C49" w:rsidP="00CC0A0B">
            <w:pPr>
              <w:tabs>
                <w:tab w:val="left" w:pos="0"/>
              </w:tabs>
              <w:jc w:val="left"/>
            </w:pPr>
            <w:r>
              <w:t>Wanneer er gebruik moet worden gemaakt van mail functionaliteit uit naam van @Zoetermeerpas.nl, dan wordt dit geregeld door dit via DKIM toe te staan.</w:t>
            </w:r>
          </w:p>
        </w:tc>
      </w:tr>
    </w:tbl>
    <w:p w14:paraId="04EBD2F6" w14:textId="77777777" w:rsidR="003A6C49" w:rsidRDefault="003A6C49" w:rsidP="003A6C49">
      <w:pPr>
        <w:rPr>
          <w:rFonts w:cs="Arial"/>
          <w:bCs/>
        </w:rPr>
      </w:pPr>
    </w:p>
    <w:p w14:paraId="6608E375" w14:textId="77777777" w:rsidR="003A6C49" w:rsidRDefault="003A6C49" w:rsidP="003A6C49">
      <w:pPr>
        <w:rPr>
          <w:rFonts w:cs="Arial"/>
          <w:bCs/>
        </w:rPr>
      </w:pPr>
      <w:r>
        <w:rPr>
          <w:rFonts w:cs="Arial"/>
          <w:bCs/>
          <w:u w:val="single"/>
        </w:rPr>
        <w:t>Standaarden</w:t>
      </w:r>
    </w:p>
    <w:p w14:paraId="7E0AF344" w14:textId="77777777" w:rsidR="003A6C49" w:rsidRDefault="003A6C49" w:rsidP="003A6C49">
      <w:pPr>
        <w:rPr>
          <w:rFonts w:cs="Arial"/>
          <w:bCs/>
        </w:rPr>
      </w:pPr>
    </w:p>
    <w:tbl>
      <w:tblPr>
        <w:tblStyle w:val="Tabelraster"/>
        <w:tblW w:w="850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072"/>
        <w:gridCol w:w="6866"/>
      </w:tblGrid>
      <w:tr w:rsidR="003A6C49" w:rsidRPr="0027410F" w14:paraId="71053D36" w14:textId="77777777" w:rsidTr="00CC0A0B">
        <w:tc>
          <w:tcPr>
            <w:tcW w:w="562" w:type="dxa"/>
            <w:shd w:val="clear" w:color="auto" w:fill="4F81BD"/>
          </w:tcPr>
          <w:p w14:paraId="052369E6" w14:textId="77777777" w:rsidR="003A6C49" w:rsidRPr="0027410F" w:rsidRDefault="003A6C49" w:rsidP="00CC0A0B">
            <w:pPr>
              <w:tabs>
                <w:tab w:val="left" w:pos="0"/>
              </w:tabs>
              <w:rPr>
                <w:b/>
                <w:bCs/>
                <w:color w:val="FFFFFF" w:themeColor="background1"/>
              </w:rPr>
            </w:pPr>
            <w:r w:rsidRPr="0027410F">
              <w:rPr>
                <w:b/>
                <w:bCs/>
                <w:color w:val="FFFFFF" w:themeColor="background1"/>
              </w:rPr>
              <w:t>Nr</w:t>
            </w:r>
            <w:r>
              <w:rPr>
                <w:b/>
                <w:bCs/>
                <w:color w:val="FFFFFF" w:themeColor="background1"/>
              </w:rPr>
              <w:t>.</w:t>
            </w:r>
          </w:p>
        </w:tc>
        <w:tc>
          <w:tcPr>
            <w:tcW w:w="1072" w:type="dxa"/>
            <w:shd w:val="clear" w:color="auto" w:fill="4F81BD"/>
          </w:tcPr>
          <w:p w14:paraId="3AA24923" w14:textId="77777777" w:rsidR="003A6C49" w:rsidRPr="0027410F" w:rsidRDefault="003A6C49" w:rsidP="00CC0A0B">
            <w:pPr>
              <w:tabs>
                <w:tab w:val="left" w:pos="0"/>
              </w:tabs>
              <w:rPr>
                <w:color w:val="FFFFFF" w:themeColor="background1"/>
              </w:rPr>
            </w:pPr>
            <w:r w:rsidRPr="0027410F">
              <w:rPr>
                <w:b/>
                <w:bCs/>
                <w:color w:val="FFFFFF" w:themeColor="background1"/>
              </w:rPr>
              <w:t>Eis/wens</w:t>
            </w:r>
          </w:p>
        </w:tc>
        <w:tc>
          <w:tcPr>
            <w:tcW w:w="6866" w:type="dxa"/>
            <w:shd w:val="clear" w:color="auto" w:fill="4F81BD"/>
          </w:tcPr>
          <w:p w14:paraId="7EDCA079" w14:textId="77777777" w:rsidR="003A6C49" w:rsidRPr="0027410F" w:rsidRDefault="003A6C49" w:rsidP="00CC0A0B">
            <w:pPr>
              <w:tabs>
                <w:tab w:val="left" w:pos="0"/>
              </w:tabs>
              <w:rPr>
                <w:color w:val="FFFFFF" w:themeColor="background1"/>
              </w:rPr>
            </w:pPr>
            <w:r w:rsidRPr="0027410F">
              <w:rPr>
                <w:b/>
                <w:bCs/>
                <w:color w:val="FFFFFF" w:themeColor="background1"/>
              </w:rPr>
              <w:t>Omschrijving</w:t>
            </w:r>
          </w:p>
        </w:tc>
      </w:tr>
      <w:tr w:rsidR="003A6C49" w:rsidRPr="002130E9" w14:paraId="7638B585" w14:textId="77777777" w:rsidTr="00CC0A0B">
        <w:tc>
          <w:tcPr>
            <w:tcW w:w="562" w:type="dxa"/>
            <w:shd w:val="clear" w:color="auto" w:fill="8DB3E2"/>
          </w:tcPr>
          <w:p w14:paraId="710A392D"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3040573A" w14:textId="77777777" w:rsidR="003A6C49" w:rsidRDefault="003A6C49" w:rsidP="00CC0A0B">
            <w:pPr>
              <w:tabs>
                <w:tab w:val="left" w:pos="0"/>
              </w:tabs>
              <w:jc w:val="center"/>
            </w:pPr>
            <w:r>
              <w:t>E</w:t>
            </w:r>
          </w:p>
        </w:tc>
        <w:tc>
          <w:tcPr>
            <w:tcW w:w="6866" w:type="dxa"/>
            <w:shd w:val="clear" w:color="auto" w:fill="auto"/>
          </w:tcPr>
          <w:p w14:paraId="2F5F2ADB" w14:textId="77777777" w:rsidR="003A6C49" w:rsidRPr="002130E9" w:rsidRDefault="003A6C49" w:rsidP="00CC0A0B">
            <w:pPr>
              <w:jc w:val="left"/>
              <w:rPr>
                <w:rFonts w:ascii="Segoe UI" w:eastAsia="Segoe UI" w:hAnsi="Segoe UI" w:cs="Segoe UI"/>
                <w:sz w:val="18"/>
                <w:szCs w:val="18"/>
              </w:rPr>
            </w:pPr>
            <w:r>
              <w:rPr>
                <w:rFonts w:eastAsia="Arial"/>
              </w:rPr>
              <w:t>Leverancier</w:t>
            </w:r>
            <w:r w:rsidRPr="002130E9">
              <w:rPr>
                <w:rFonts w:eastAsia="Arial"/>
              </w:rPr>
              <w:t xml:space="preserve"> werkt volgens de normen voor zover die van toepassing zijn qua beveiliging en privacy, namelijk:</w:t>
            </w:r>
          </w:p>
          <w:p w14:paraId="70FBE4C7" w14:textId="77777777" w:rsidR="003A6C49" w:rsidRPr="002130E9" w:rsidRDefault="003A6C49" w:rsidP="003A6C49">
            <w:pPr>
              <w:pStyle w:val="Lijstalinea"/>
              <w:numPr>
                <w:ilvl w:val="0"/>
                <w:numId w:val="21"/>
              </w:numPr>
              <w:tabs>
                <w:tab w:val="clear" w:pos="-567"/>
              </w:tabs>
              <w:spacing w:line="240" w:lineRule="auto"/>
              <w:jc w:val="left"/>
              <w:rPr>
                <w:rFonts w:eastAsia="Arial"/>
              </w:rPr>
            </w:pPr>
            <w:r w:rsidRPr="002130E9">
              <w:rPr>
                <w:rFonts w:eastAsia="Arial"/>
              </w:rPr>
              <w:t>ISAE 3402, ISO 27017 (Cloud beveiliging)</w:t>
            </w:r>
          </w:p>
          <w:p w14:paraId="0A84A29A" w14:textId="77777777" w:rsidR="003A6C49" w:rsidRPr="002130E9" w:rsidRDefault="003A6C49" w:rsidP="003A6C49">
            <w:pPr>
              <w:pStyle w:val="Lijstalinea"/>
              <w:numPr>
                <w:ilvl w:val="0"/>
                <w:numId w:val="21"/>
              </w:numPr>
              <w:tabs>
                <w:tab w:val="clear" w:pos="-567"/>
              </w:tabs>
              <w:spacing w:line="240" w:lineRule="auto"/>
              <w:jc w:val="left"/>
              <w:rPr>
                <w:rFonts w:eastAsia="Arial"/>
              </w:rPr>
            </w:pPr>
            <w:r w:rsidRPr="002130E9">
              <w:rPr>
                <w:rFonts w:eastAsia="Arial"/>
              </w:rPr>
              <w:t xml:space="preserve">ISO 27018 (Privacy- en gegevensbescherming in de </w:t>
            </w:r>
            <w:proofErr w:type="spellStart"/>
            <w:r w:rsidRPr="002130E9">
              <w:rPr>
                <w:rFonts w:eastAsia="Arial"/>
              </w:rPr>
              <w:t>cloud</w:t>
            </w:r>
            <w:proofErr w:type="spellEnd"/>
            <w:r w:rsidRPr="002130E9">
              <w:rPr>
                <w:rFonts w:eastAsia="Arial"/>
              </w:rPr>
              <w:t>)</w:t>
            </w:r>
          </w:p>
          <w:p w14:paraId="1D5EAE9C" w14:textId="77777777" w:rsidR="003A6C49" w:rsidRPr="002130E9" w:rsidRDefault="003A6C49" w:rsidP="003A6C49">
            <w:pPr>
              <w:pStyle w:val="Lijstalinea"/>
              <w:numPr>
                <w:ilvl w:val="0"/>
                <w:numId w:val="21"/>
              </w:numPr>
              <w:tabs>
                <w:tab w:val="clear" w:pos="-567"/>
              </w:tabs>
              <w:spacing w:line="240" w:lineRule="auto"/>
              <w:jc w:val="left"/>
              <w:rPr>
                <w:rFonts w:eastAsia="Arial"/>
              </w:rPr>
            </w:pPr>
            <w:r w:rsidRPr="002130E9">
              <w:rPr>
                <w:rFonts w:eastAsia="Arial"/>
              </w:rPr>
              <w:t>De Baseline Informatiebeveiliging (BIO), deze is afgeleid van de NEN-ISO/IEC 27002:2017.</w:t>
            </w:r>
          </w:p>
          <w:p w14:paraId="545D6725" w14:textId="77777777" w:rsidR="003A6C49" w:rsidRPr="002130E9" w:rsidRDefault="003A6C49" w:rsidP="003A6C49">
            <w:pPr>
              <w:pStyle w:val="Lijstalinea"/>
              <w:numPr>
                <w:ilvl w:val="0"/>
                <w:numId w:val="21"/>
              </w:numPr>
              <w:tabs>
                <w:tab w:val="clear" w:pos="-567"/>
              </w:tabs>
              <w:spacing w:line="240" w:lineRule="auto"/>
              <w:jc w:val="left"/>
              <w:rPr>
                <w:rFonts w:eastAsia="Arial"/>
              </w:rPr>
            </w:pPr>
            <w:r w:rsidRPr="002130E9">
              <w:rPr>
                <w:rFonts w:eastAsia="Arial"/>
              </w:rPr>
              <w:t xml:space="preserve">Cloud Controls Matrix (CCM) (in geval van een </w:t>
            </w:r>
            <w:proofErr w:type="spellStart"/>
            <w:r w:rsidRPr="002130E9">
              <w:rPr>
                <w:rFonts w:eastAsia="Arial"/>
              </w:rPr>
              <w:t>cloud</w:t>
            </w:r>
            <w:proofErr w:type="spellEnd"/>
            <w:r w:rsidRPr="002130E9">
              <w:rPr>
                <w:rFonts w:eastAsia="Arial"/>
              </w:rPr>
              <w:t xml:space="preserve"> applicatie)</w:t>
            </w:r>
          </w:p>
          <w:p w14:paraId="1E4AD36E" w14:textId="77777777" w:rsidR="003A6C49" w:rsidRPr="002130E9" w:rsidRDefault="003A6C49" w:rsidP="003A6C49">
            <w:pPr>
              <w:pStyle w:val="Lijstalinea"/>
              <w:numPr>
                <w:ilvl w:val="0"/>
                <w:numId w:val="21"/>
              </w:numPr>
              <w:tabs>
                <w:tab w:val="clear" w:pos="-567"/>
              </w:tabs>
              <w:spacing w:line="240" w:lineRule="auto"/>
              <w:jc w:val="left"/>
              <w:rPr>
                <w:rFonts w:eastAsia="Arial"/>
              </w:rPr>
            </w:pPr>
            <w:r w:rsidRPr="002130E9">
              <w:rPr>
                <w:rFonts w:eastAsia="Arial"/>
              </w:rPr>
              <w:t>CSA gedragscode AVG</w:t>
            </w:r>
          </w:p>
          <w:p w14:paraId="379DE666" w14:textId="77777777" w:rsidR="003A6C49" w:rsidRPr="002130E9" w:rsidRDefault="003A6C49" w:rsidP="003A6C49">
            <w:pPr>
              <w:pStyle w:val="Lijstalinea"/>
              <w:numPr>
                <w:ilvl w:val="0"/>
                <w:numId w:val="21"/>
              </w:numPr>
              <w:tabs>
                <w:tab w:val="clear" w:pos="-567"/>
              </w:tabs>
              <w:spacing w:line="240" w:lineRule="auto"/>
              <w:jc w:val="left"/>
              <w:rPr>
                <w:rFonts w:eastAsia="Arial"/>
              </w:rPr>
            </w:pPr>
            <w:r w:rsidRPr="002130E9">
              <w:rPr>
                <w:rFonts w:eastAsia="Arial"/>
              </w:rPr>
              <w:t>CSA STAR programma</w:t>
            </w:r>
          </w:p>
          <w:p w14:paraId="3F9C9CD0" w14:textId="77777777" w:rsidR="003A6C49" w:rsidRPr="002130E9" w:rsidRDefault="003A6C49" w:rsidP="00CC0A0B">
            <w:pPr>
              <w:tabs>
                <w:tab w:val="left" w:pos="0"/>
              </w:tabs>
              <w:jc w:val="left"/>
              <w:rPr>
                <w:rFonts w:eastAsia="Arial"/>
              </w:rPr>
            </w:pPr>
            <w:r w:rsidRPr="002130E9">
              <w:rPr>
                <w:rFonts w:eastAsia="Arial"/>
              </w:rPr>
              <w:t>Of andere gelijkwaardige normen.</w:t>
            </w:r>
          </w:p>
        </w:tc>
      </w:tr>
      <w:tr w:rsidR="003A6C49" w:rsidRPr="00A052D3" w14:paraId="573523D8" w14:textId="77777777" w:rsidTr="00CC0A0B">
        <w:tc>
          <w:tcPr>
            <w:tcW w:w="562" w:type="dxa"/>
            <w:shd w:val="clear" w:color="auto" w:fill="8DB3E2"/>
          </w:tcPr>
          <w:p w14:paraId="7898A6F9"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134AA1CF" w14:textId="77777777" w:rsidR="003A6C49" w:rsidRDefault="003A6C49" w:rsidP="00CC0A0B">
            <w:pPr>
              <w:tabs>
                <w:tab w:val="left" w:pos="0"/>
              </w:tabs>
              <w:jc w:val="center"/>
            </w:pPr>
            <w:r>
              <w:t>W</w:t>
            </w:r>
          </w:p>
        </w:tc>
        <w:tc>
          <w:tcPr>
            <w:tcW w:w="6866" w:type="dxa"/>
            <w:shd w:val="clear" w:color="auto" w:fill="auto"/>
          </w:tcPr>
          <w:p w14:paraId="312E45B6" w14:textId="77777777" w:rsidR="003A6C49" w:rsidRPr="00A052D3" w:rsidRDefault="003A6C49" w:rsidP="00CC0A0B">
            <w:pPr>
              <w:jc w:val="left"/>
            </w:pPr>
            <w:r w:rsidRPr="00A052D3">
              <w:t xml:space="preserve">Beschrijf over welke normen (zie vorige EIS) </w:t>
            </w:r>
            <w:r>
              <w:t>Leverancier</w:t>
            </w:r>
            <w:r w:rsidRPr="00A052D3">
              <w:t xml:space="preserve"> zelf en/of haar </w:t>
            </w:r>
            <w:proofErr w:type="spellStart"/>
            <w:r w:rsidRPr="00A052D3">
              <w:t>subverwerker</w:t>
            </w:r>
            <w:proofErr w:type="spellEnd"/>
            <w:r w:rsidRPr="00A052D3">
              <w:t>(s) (voor zover van toepassing) beschikt of bezig is om te behalen. </w:t>
            </w:r>
          </w:p>
        </w:tc>
      </w:tr>
      <w:tr w:rsidR="003A6C49" w:rsidRPr="002130E9" w14:paraId="42A0A025" w14:textId="77777777" w:rsidTr="00CC0A0B">
        <w:tc>
          <w:tcPr>
            <w:tcW w:w="562" w:type="dxa"/>
            <w:shd w:val="clear" w:color="auto" w:fill="8DB3E2"/>
          </w:tcPr>
          <w:p w14:paraId="2CACEF4F"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01657B60" w14:textId="77777777" w:rsidR="003A6C49" w:rsidRDefault="003A6C49" w:rsidP="00CC0A0B">
            <w:pPr>
              <w:tabs>
                <w:tab w:val="left" w:pos="0"/>
              </w:tabs>
              <w:jc w:val="center"/>
            </w:pPr>
            <w:r>
              <w:t>E</w:t>
            </w:r>
          </w:p>
        </w:tc>
        <w:tc>
          <w:tcPr>
            <w:tcW w:w="6866" w:type="dxa"/>
            <w:shd w:val="clear" w:color="auto" w:fill="auto"/>
          </w:tcPr>
          <w:p w14:paraId="2D3AC4E7" w14:textId="77777777" w:rsidR="003A6C49" w:rsidRPr="002130E9" w:rsidRDefault="003A6C49" w:rsidP="00CC0A0B">
            <w:pPr>
              <w:tabs>
                <w:tab w:val="left" w:pos="0"/>
              </w:tabs>
              <w:jc w:val="left"/>
            </w:pPr>
            <w:r w:rsidRPr="002130E9">
              <w:t xml:space="preserve">In het geval van af te nemen diensten met afgesproken serviceniveaus wordt tussen </w:t>
            </w:r>
            <w:r>
              <w:t>Leverancier</w:t>
            </w:r>
            <w:r w:rsidRPr="001A6F31">
              <w:t xml:space="preserve"> </w:t>
            </w:r>
            <w:r w:rsidRPr="002130E9">
              <w:t xml:space="preserve">en </w:t>
            </w:r>
            <w:r>
              <w:t>Opdrachtgever</w:t>
            </w:r>
            <w:r w:rsidRPr="002130E9">
              <w:t xml:space="preserve"> een Service Level Agreement (SLA) afgesloten</w:t>
            </w:r>
            <w:r>
              <w:t xml:space="preserve">. Opdrachtgever levert SLA aan in de aanbieding </w:t>
            </w:r>
            <w:r w:rsidRPr="00D040C5">
              <w:t>volgens het model van de IBD</w:t>
            </w:r>
            <w:r>
              <w:t>.</w:t>
            </w:r>
          </w:p>
        </w:tc>
      </w:tr>
    </w:tbl>
    <w:p w14:paraId="272C82B2" w14:textId="77777777" w:rsidR="003A6C49" w:rsidRDefault="003A6C49" w:rsidP="003A6C49">
      <w:pPr>
        <w:rPr>
          <w:rFonts w:cs="Arial"/>
          <w:bCs/>
        </w:rPr>
      </w:pPr>
    </w:p>
    <w:p w14:paraId="719EC153" w14:textId="77777777" w:rsidR="003A6C49" w:rsidRDefault="003A6C49" w:rsidP="003A6C49">
      <w:pPr>
        <w:rPr>
          <w:rFonts w:cs="Arial"/>
          <w:bCs/>
        </w:rPr>
      </w:pPr>
      <w:r>
        <w:rPr>
          <w:rFonts w:cs="Arial"/>
          <w:b/>
        </w:rPr>
        <w:t>3. Privacy (voor verwerkers)</w:t>
      </w:r>
    </w:p>
    <w:p w14:paraId="726B851C" w14:textId="77777777" w:rsidR="003A6C49" w:rsidRDefault="003A6C49" w:rsidP="003A6C49">
      <w:pPr>
        <w:rPr>
          <w:rFonts w:cs="Arial"/>
          <w:bCs/>
        </w:rPr>
      </w:pPr>
    </w:p>
    <w:tbl>
      <w:tblPr>
        <w:tblStyle w:val="Tabelraster"/>
        <w:tblW w:w="850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1"/>
        <w:gridCol w:w="1072"/>
        <w:gridCol w:w="6867"/>
      </w:tblGrid>
      <w:tr w:rsidR="003A6C49" w:rsidRPr="0027410F" w14:paraId="4958827F" w14:textId="77777777" w:rsidTr="00CC0A0B">
        <w:tc>
          <w:tcPr>
            <w:tcW w:w="561" w:type="dxa"/>
            <w:shd w:val="clear" w:color="auto" w:fill="4F81BD"/>
          </w:tcPr>
          <w:p w14:paraId="21DE7C09" w14:textId="77777777" w:rsidR="003A6C49" w:rsidRPr="0027410F" w:rsidRDefault="003A6C49" w:rsidP="00CC0A0B">
            <w:pPr>
              <w:tabs>
                <w:tab w:val="left" w:pos="0"/>
              </w:tabs>
              <w:rPr>
                <w:b/>
                <w:bCs/>
                <w:color w:val="FFFFFF" w:themeColor="background1"/>
              </w:rPr>
            </w:pPr>
            <w:r w:rsidRPr="0027410F">
              <w:rPr>
                <w:b/>
                <w:bCs/>
                <w:color w:val="FFFFFF" w:themeColor="background1"/>
              </w:rPr>
              <w:t>Nr.</w:t>
            </w:r>
          </w:p>
        </w:tc>
        <w:tc>
          <w:tcPr>
            <w:tcW w:w="1072" w:type="dxa"/>
            <w:shd w:val="clear" w:color="auto" w:fill="4F81BD"/>
          </w:tcPr>
          <w:p w14:paraId="6F49184B" w14:textId="77777777" w:rsidR="003A6C49" w:rsidRPr="0027410F" w:rsidRDefault="003A6C49" w:rsidP="00CC0A0B">
            <w:pPr>
              <w:tabs>
                <w:tab w:val="left" w:pos="0"/>
              </w:tabs>
              <w:rPr>
                <w:color w:val="FFFFFF" w:themeColor="background1"/>
              </w:rPr>
            </w:pPr>
            <w:r w:rsidRPr="0027410F">
              <w:rPr>
                <w:b/>
                <w:bCs/>
                <w:color w:val="FFFFFF" w:themeColor="background1"/>
              </w:rPr>
              <w:t>Eis/wens</w:t>
            </w:r>
          </w:p>
        </w:tc>
        <w:tc>
          <w:tcPr>
            <w:tcW w:w="6867" w:type="dxa"/>
            <w:shd w:val="clear" w:color="auto" w:fill="4F81BD"/>
          </w:tcPr>
          <w:p w14:paraId="6235E9D5" w14:textId="77777777" w:rsidR="003A6C49" w:rsidRPr="0027410F" w:rsidRDefault="003A6C49" w:rsidP="00CC0A0B">
            <w:pPr>
              <w:tabs>
                <w:tab w:val="left" w:pos="0"/>
              </w:tabs>
              <w:jc w:val="left"/>
              <w:rPr>
                <w:rFonts w:eastAsia="Calibri"/>
                <w:color w:val="FFFFFF" w:themeColor="background1"/>
              </w:rPr>
            </w:pPr>
            <w:r w:rsidRPr="0027410F">
              <w:rPr>
                <w:b/>
                <w:bCs/>
                <w:color w:val="FFFFFF" w:themeColor="background1"/>
              </w:rPr>
              <w:t>Omschrijving</w:t>
            </w:r>
          </w:p>
        </w:tc>
      </w:tr>
      <w:tr w:rsidR="003A6C49" w14:paraId="1AD021F9" w14:textId="77777777" w:rsidTr="00CC0A0B">
        <w:tc>
          <w:tcPr>
            <w:tcW w:w="561" w:type="dxa"/>
            <w:shd w:val="clear" w:color="auto" w:fill="8DB3E2"/>
          </w:tcPr>
          <w:p w14:paraId="63930E1D"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1B914F6C" w14:textId="77777777" w:rsidR="003A6C49" w:rsidRPr="001504D0" w:rsidRDefault="003A6C49" w:rsidP="00CC0A0B">
            <w:pPr>
              <w:tabs>
                <w:tab w:val="left" w:pos="0"/>
              </w:tabs>
              <w:jc w:val="center"/>
            </w:pPr>
            <w:r w:rsidRPr="001504D0">
              <w:t>E</w:t>
            </w:r>
          </w:p>
        </w:tc>
        <w:tc>
          <w:tcPr>
            <w:tcW w:w="6867" w:type="dxa"/>
            <w:shd w:val="clear" w:color="auto" w:fill="auto"/>
          </w:tcPr>
          <w:p w14:paraId="30A09064" w14:textId="77777777" w:rsidR="003A6C49" w:rsidRPr="001504D0" w:rsidRDefault="003A6C49" w:rsidP="00CC0A0B">
            <w:pPr>
              <w:tabs>
                <w:tab w:val="left" w:pos="0"/>
              </w:tabs>
              <w:jc w:val="left"/>
            </w:pPr>
            <w:r w:rsidRPr="001504D0">
              <w:rPr>
                <w:rFonts w:eastAsia="Calibri"/>
              </w:rPr>
              <w:t>De opslag van persoonsgegevens vindt fysiek plaats binnen de Europese Economische Ruimte of in een land met een passend niveau van gegevensbescherming.</w:t>
            </w:r>
          </w:p>
        </w:tc>
      </w:tr>
      <w:tr w:rsidR="003A6C49" w14:paraId="334FA824" w14:textId="77777777" w:rsidTr="00CC0A0B">
        <w:tc>
          <w:tcPr>
            <w:tcW w:w="561" w:type="dxa"/>
            <w:shd w:val="clear" w:color="auto" w:fill="8DB3E2"/>
          </w:tcPr>
          <w:p w14:paraId="3DB41889"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411E19C2" w14:textId="77777777" w:rsidR="003A6C49" w:rsidRPr="001504D0" w:rsidRDefault="003A6C49" w:rsidP="00CC0A0B">
            <w:pPr>
              <w:jc w:val="center"/>
            </w:pPr>
            <w:r w:rsidRPr="001504D0">
              <w:t>E</w:t>
            </w:r>
          </w:p>
        </w:tc>
        <w:tc>
          <w:tcPr>
            <w:tcW w:w="6867" w:type="dxa"/>
            <w:shd w:val="clear" w:color="auto" w:fill="auto"/>
          </w:tcPr>
          <w:p w14:paraId="3ACF0716" w14:textId="77777777" w:rsidR="003A6C49" w:rsidRPr="001504D0" w:rsidRDefault="003A6C49" w:rsidP="00CC0A0B">
            <w:pPr>
              <w:jc w:val="left"/>
              <w:rPr>
                <w:color w:val="141414"/>
              </w:rPr>
            </w:pPr>
            <w:r w:rsidRPr="001504D0">
              <w:rPr>
                <w:rFonts w:eastAsia="Verdana"/>
                <w:color w:val="141414"/>
              </w:rPr>
              <w:t xml:space="preserve">De applicatie biedt de mogelijkheid om op aangeven van betrokkene, waarvan de persoonsgegevens worden verwerkt, controle te houden over de gegevens en de verwerking ervan, zodat de juistheid en nauwkeurigheid van de gegevens kan worden gewaarborgd en de </w:t>
            </w:r>
            <w:r w:rsidRPr="001504D0">
              <w:rPr>
                <w:rFonts w:eastAsia="Verdana"/>
                <w:color w:val="141414"/>
              </w:rPr>
              <w:lastRenderedPageBreak/>
              <w:t>verwerking ervan kan worden gecorrigeerd, gestaakt of overgedragen.</w:t>
            </w:r>
            <w:r>
              <w:rPr>
                <w:rFonts w:eastAsia="Verdana"/>
                <w:color w:val="141414"/>
              </w:rPr>
              <w:t xml:space="preserve"> </w:t>
            </w:r>
          </w:p>
        </w:tc>
      </w:tr>
      <w:tr w:rsidR="003A6C49" w14:paraId="10C7C8CB" w14:textId="77777777" w:rsidTr="00CC0A0B">
        <w:tc>
          <w:tcPr>
            <w:tcW w:w="561" w:type="dxa"/>
            <w:shd w:val="clear" w:color="auto" w:fill="8DB3E2"/>
          </w:tcPr>
          <w:p w14:paraId="11F23C0E"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14F6A9CC" w14:textId="77777777" w:rsidR="003A6C49" w:rsidRPr="009473B2" w:rsidRDefault="003A6C49" w:rsidP="00CC0A0B">
            <w:pPr>
              <w:jc w:val="center"/>
            </w:pPr>
            <w:r w:rsidRPr="009473B2">
              <w:t>E</w:t>
            </w:r>
          </w:p>
        </w:tc>
        <w:tc>
          <w:tcPr>
            <w:tcW w:w="6867" w:type="dxa"/>
            <w:shd w:val="clear" w:color="auto" w:fill="auto"/>
          </w:tcPr>
          <w:p w14:paraId="55DCC03D" w14:textId="77777777" w:rsidR="003A6C49" w:rsidRPr="001504D0" w:rsidRDefault="003A6C49" w:rsidP="00CC0A0B">
            <w:pPr>
              <w:jc w:val="left"/>
              <w:rPr>
                <w:color w:val="141414"/>
              </w:rPr>
            </w:pPr>
            <w:r w:rsidRPr="001504D0">
              <w:rPr>
                <w:rFonts w:eastAsia="Verdana"/>
                <w:color w:val="141414"/>
              </w:rPr>
              <w:t>De organisatie heeft een proces ingericht, zodat bij de configuratie van (onderdelen van) serverplatforms de instellingen gebruikt worden, waarbij de scheiding van verwerkingen het uitgangspunt is.</w:t>
            </w:r>
          </w:p>
        </w:tc>
      </w:tr>
      <w:tr w:rsidR="003A6C49" w14:paraId="2B5191D6" w14:textId="77777777" w:rsidTr="00CC0A0B">
        <w:tc>
          <w:tcPr>
            <w:tcW w:w="561" w:type="dxa"/>
            <w:shd w:val="clear" w:color="auto" w:fill="8DB3E2"/>
          </w:tcPr>
          <w:p w14:paraId="5B6EC50C"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438A4B21" w14:textId="77777777" w:rsidR="003A6C49" w:rsidRPr="009473B2" w:rsidRDefault="003A6C49" w:rsidP="00CC0A0B">
            <w:pPr>
              <w:jc w:val="center"/>
            </w:pPr>
            <w:r w:rsidRPr="009473B2">
              <w:t>E</w:t>
            </w:r>
          </w:p>
        </w:tc>
        <w:tc>
          <w:tcPr>
            <w:tcW w:w="6867" w:type="dxa"/>
            <w:shd w:val="clear" w:color="auto" w:fill="auto"/>
          </w:tcPr>
          <w:p w14:paraId="2B710ECD" w14:textId="77777777" w:rsidR="003A6C49" w:rsidRPr="001504D0" w:rsidRDefault="003A6C49" w:rsidP="00CC0A0B">
            <w:pPr>
              <w:jc w:val="left"/>
              <w:rPr>
                <w:color w:val="141414"/>
              </w:rPr>
            </w:pPr>
            <w:r w:rsidRPr="001504D0">
              <w:rPr>
                <w:rFonts w:eastAsia="Verdana"/>
                <w:color w:val="141414"/>
              </w:rPr>
              <w:t>De organisatie heeft een proces ingericht, zodat bij de configuratie van (onderdelen van) het netwerk de instellingen gebruikt wordt, waarbij het verbergen van verwerkingen het uitgangspunt is.</w:t>
            </w:r>
          </w:p>
        </w:tc>
      </w:tr>
      <w:tr w:rsidR="003A6C49" w14:paraId="463D652F" w14:textId="77777777" w:rsidTr="00CC0A0B">
        <w:tc>
          <w:tcPr>
            <w:tcW w:w="561" w:type="dxa"/>
            <w:shd w:val="clear" w:color="auto" w:fill="8DB3E2"/>
          </w:tcPr>
          <w:p w14:paraId="73547D87"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0B60AC7E" w14:textId="77777777" w:rsidR="003A6C49" w:rsidRPr="001504D0" w:rsidRDefault="003A6C49" w:rsidP="00CC0A0B">
            <w:pPr>
              <w:jc w:val="center"/>
            </w:pPr>
            <w:r w:rsidRPr="001504D0">
              <w:t>E</w:t>
            </w:r>
          </w:p>
        </w:tc>
        <w:tc>
          <w:tcPr>
            <w:tcW w:w="6867" w:type="dxa"/>
            <w:shd w:val="clear" w:color="auto" w:fill="auto"/>
          </w:tcPr>
          <w:p w14:paraId="16C60869" w14:textId="77777777" w:rsidR="003A6C49" w:rsidRPr="001504D0" w:rsidRDefault="003A6C49" w:rsidP="00CC0A0B">
            <w:pPr>
              <w:jc w:val="left"/>
              <w:rPr>
                <w:color w:val="141414"/>
              </w:rPr>
            </w:pPr>
            <w:r w:rsidRPr="001504D0">
              <w:rPr>
                <w:rFonts w:eastAsia="Verdana"/>
                <w:color w:val="141414"/>
              </w:rPr>
              <w:t>De organisatie behoort fysieke beveiliging van omgevingen waar persoonsgegevens worden verwerkt, op passende wijze ingericht te hebben, zodat enkel medewerkers met noodzakelijk belang toegang hebben tot en zich bevinden in deze omgevingen; de toegang wordt geregistreerd.</w:t>
            </w:r>
            <w:r>
              <w:rPr>
                <w:rFonts w:eastAsia="Verdana"/>
                <w:color w:val="141414"/>
              </w:rPr>
              <w:t xml:space="preserve"> </w:t>
            </w:r>
          </w:p>
        </w:tc>
      </w:tr>
      <w:tr w:rsidR="003A6C49" w14:paraId="01C2164C" w14:textId="77777777" w:rsidTr="00CC0A0B">
        <w:tc>
          <w:tcPr>
            <w:tcW w:w="561" w:type="dxa"/>
            <w:shd w:val="clear" w:color="auto" w:fill="8DB3E2"/>
          </w:tcPr>
          <w:p w14:paraId="3C5F8907"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381899ED" w14:textId="77777777" w:rsidR="003A6C49" w:rsidRPr="001504D0" w:rsidRDefault="003A6C49" w:rsidP="00CC0A0B">
            <w:pPr>
              <w:jc w:val="center"/>
            </w:pPr>
            <w:r w:rsidRPr="001504D0">
              <w:t>E</w:t>
            </w:r>
          </w:p>
        </w:tc>
        <w:tc>
          <w:tcPr>
            <w:tcW w:w="6867" w:type="dxa"/>
            <w:shd w:val="clear" w:color="auto" w:fill="auto"/>
          </w:tcPr>
          <w:p w14:paraId="22D5DE69" w14:textId="77777777" w:rsidR="003A6C49" w:rsidRPr="001504D0" w:rsidRDefault="003A6C49" w:rsidP="00CC0A0B">
            <w:pPr>
              <w:jc w:val="left"/>
              <w:rPr>
                <w:color w:val="141414"/>
              </w:rPr>
            </w:pPr>
            <w:r w:rsidRPr="001504D0">
              <w:rPr>
                <w:rFonts w:eastAsia="Verdana"/>
                <w:color w:val="141414"/>
              </w:rPr>
              <w:t xml:space="preserve">Er is een procedure ingericht voor het transporteren van persoonsgegevens buiten een beschermde omgeving, waarbij door versleuteling de kans op een </w:t>
            </w:r>
            <w:proofErr w:type="spellStart"/>
            <w:r w:rsidRPr="001504D0">
              <w:rPr>
                <w:rFonts w:eastAsia="Verdana"/>
                <w:color w:val="141414"/>
              </w:rPr>
              <w:t>datalek</w:t>
            </w:r>
            <w:proofErr w:type="spellEnd"/>
            <w:r w:rsidRPr="001504D0">
              <w:rPr>
                <w:rFonts w:eastAsia="Verdana"/>
                <w:color w:val="141414"/>
              </w:rPr>
              <w:t xml:space="preserve"> is verkleind en door minimalisatie de omvang van een </w:t>
            </w:r>
            <w:proofErr w:type="spellStart"/>
            <w:r w:rsidRPr="001504D0">
              <w:rPr>
                <w:rFonts w:eastAsia="Verdana"/>
                <w:color w:val="141414"/>
              </w:rPr>
              <w:t>datalek</w:t>
            </w:r>
            <w:proofErr w:type="spellEnd"/>
            <w:r w:rsidRPr="001504D0">
              <w:rPr>
                <w:rFonts w:eastAsia="Verdana"/>
                <w:color w:val="141414"/>
              </w:rPr>
              <w:t xml:space="preserve"> wordt beperkt.</w:t>
            </w:r>
          </w:p>
        </w:tc>
      </w:tr>
      <w:tr w:rsidR="003A6C49" w14:paraId="50F4F920" w14:textId="77777777" w:rsidTr="00CC0A0B">
        <w:tc>
          <w:tcPr>
            <w:tcW w:w="561" w:type="dxa"/>
            <w:shd w:val="clear" w:color="auto" w:fill="8DB3E2"/>
          </w:tcPr>
          <w:p w14:paraId="0DDE2546"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1E48A2BC" w14:textId="77777777" w:rsidR="003A6C49" w:rsidRPr="001504D0" w:rsidRDefault="003A6C49" w:rsidP="00CC0A0B">
            <w:pPr>
              <w:jc w:val="center"/>
            </w:pPr>
            <w:r w:rsidRPr="001504D0">
              <w:t>E</w:t>
            </w:r>
          </w:p>
        </w:tc>
        <w:tc>
          <w:tcPr>
            <w:tcW w:w="6867" w:type="dxa"/>
            <w:shd w:val="clear" w:color="auto" w:fill="auto"/>
          </w:tcPr>
          <w:p w14:paraId="6397C888" w14:textId="77777777" w:rsidR="003A6C49" w:rsidRPr="001504D0" w:rsidRDefault="003A6C49" w:rsidP="00CC0A0B">
            <w:pPr>
              <w:jc w:val="left"/>
              <w:rPr>
                <w:color w:val="141414"/>
              </w:rPr>
            </w:pPr>
            <w:r w:rsidRPr="001504D0">
              <w:rPr>
                <w:rFonts w:eastAsia="Verdana"/>
                <w:color w:val="141414"/>
              </w:rPr>
              <w:t>De organisatie hanteert regels voor medewerkers en andere verwerkers, die buiten Nederland persoonsgegevens of authenticatiemiddelen (voor de toegang tot persoonsgegevens vanuit het buitenland) met zich meedragen of in hun bezit hebben, ongeacht of deze informatie versleuteld is.</w:t>
            </w:r>
            <w:r>
              <w:rPr>
                <w:rFonts w:eastAsia="Verdana"/>
                <w:color w:val="141414"/>
              </w:rPr>
              <w:t xml:space="preserve"> </w:t>
            </w:r>
          </w:p>
        </w:tc>
      </w:tr>
      <w:tr w:rsidR="003A6C49" w14:paraId="3E85D5E1" w14:textId="77777777" w:rsidTr="00CC0A0B">
        <w:tc>
          <w:tcPr>
            <w:tcW w:w="561" w:type="dxa"/>
            <w:shd w:val="clear" w:color="auto" w:fill="8DB3E2"/>
          </w:tcPr>
          <w:p w14:paraId="610613CB"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4132446A" w14:textId="77777777" w:rsidR="003A6C49" w:rsidRPr="001504D0" w:rsidRDefault="003A6C49" w:rsidP="00CC0A0B">
            <w:pPr>
              <w:jc w:val="center"/>
            </w:pPr>
            <w:r w:rsidRPr="001504D0">
              <w:t>E</w:t>
            </w:r>
          </w:p>
        </w:tc>
        <w:tc>
          <w:tcPr>
            <w:tcW w:w="6867" w:type="dxa"/>
            <w:shd w:val="clear" w:color="auto" w:fill="auto"/>
          </w:tcPr>
          <w:p w14:paraId="40775F0A" w14:textId="77777777" w:rsidR="003A6C49" w:rsidRPr="001504D0" w:rsidRDefault="003A6C49" w:rsidP="00CC0A0B">
            <w:pPr>
              <w:jc w:val="left"/>
              <w:rPr>
                <w:color w:val="141414"/>
              </w:rPr>
            </w:pPr>
            <w:r w:rsidRPr="001504D0">
              <w:rPr>
                <w:rFonts w:eastAsia="Verdana"/>
                <w:color w:val="141414"/>
              </w:rPr>
              <w:t xml:space="preserve">Waar mogelijk wordt als testdata gebruik gemaakt van kunstmatig gegenereerde persoonsgegevens of fictieve data, wanneer op basis van de resultaten van een </w:t>
            </w:r>
            <w:proofErr w:type="spellStart"/>
            <w:r w:rsidRPr="001504D0">
              <w:rPr>
                <w:rFonts w:eastAsia="Verdana"/>
                <w:color w:val="141414"/>
              </w:rPr>
              <w:t>risico-analyse</w:t>
            </w:r>
            <w:proofErr w:type="spellEnd"/>
            <w:r w:rsidRPr="001504D0">
              <w:rPr>
                <w:rFonts w:eastAsia="Verdana"/>
                <w:color w:val="141414"/>
              </w:rPr>
              <w:t xml:space="preserve"> gebruik gemaakt wordt van persoonsgegevens, worden passende maatregelen ter bescherming van de persoonsgegevens genomen.</w:t>
            </w:r>
            <w:r>
              <w:rPr>
                <w:rFonts w:eastAsia="Verdana"/>
                <w:color w:val="141414"/>
              </w:rPr>
              <w:t xml:space="preserve"> </w:t>
            </w:r>
          </w:p>
        </w:tc>
      </w:tr>
      <w:tr w:rsidR="003A6C49" w14:paraId="63A7F402" w14:textId="77777777" w:rsidTr="00CC0A0B">
        <w:tc>
          <w:tcPr>
            <w:tcW w:w="561" w:type="dxa"/>
            <w:shd w:val="clear" w:color="auto" w:fill="8DB3E2"/>
          </w:tcPr>
          <w:p w14:paraId="2F6AEB03"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33C69680" w14:textId="77777777" w:rsidR="003A6C49" w:rsidRPr="001504D0" w:rsidRDefault="003A6C49" w:rsidP="00CC0A0B">
            <w:pPr>
              <w:jc w:val="center"/>
            </w:pPr>
            <w:r w:rsidRPr="001504D0">
              <w:t>E</w:t>
            </w:r>
          </w:p>
        </w:tc>
        <w:tc>
          <w:tcPr>
            <w:tcW w:w="6867" w:type="dxa"/>
            <w:shd w:val="clear" w:color="auto" w:fill="auto"/>
          </w:tcPr>
          <w:p w14:paraId="6488801E" w14:textId="77777777" w:rsidR="003A6C49" w:rsidRPr="001504D0" w:rsidRDefault="003A6C49" w:rsidP="00CC0A0B">
            <w:pPr>
              <w:jc w:val="left"/>
              <w:rPr>
                <w:color w:val="141414"/>
              </w:rPr>
            </w:pPr>
            <w:r w:rsidRPr="001504D0">
              <w:rPr>
                <w:rFonts w:eastAsia="Verdana"/>
                <w:color w:val="141414"/>
              </w:rPr>
              <w:t xml:space="preserve">De organisatie heeft maatregelen getroffen die voorkomen dat de uitval van een dienst, of dit nu een eigen dienst is of van een derde is, leidt tot een </w:t>
            </w:r>
            <w:proofErr w:type="spellStart"/>
            <w:r w:rsidRPr="001504D0">
              <w:rPr>
                <w:rFonts w:eastAsia="Verdana"/>
                <w:color w:val="141414"/>
              </w:rPr>
              <w:t>datalek</w:t>
            </w:r>
            <w:proofErr w:type="spellEnd"/>
            <w:r w:rsidRPr="001504D0">
              <w:rPr>
                <w:rFonts w:eastAsia="Verdana"/>
                <w:color w:val="141414"/>
              </w:rPr>
              <w:t xml:space="preserve"> of andere gevolgen voor betrokkenen, waarvan de persoonsgegevens worden verwerkt, en heeft een procedure om de werking van de maatregel te evalueren.</w:t>
            </w:r>
            <w:r>
              <w:rPr>
                <w:rFonts w:eastAsia="Verdana"/>
                <w:color w:val="141414"/>
              </w:rPr>
              <w:t xml:space="preserve"> </w:t>
            </w:r>
          </w:p>
        </w:tc>
      </w:tr>
      <w:tr w:rsidR="003A6C49" w14:paraId="1F628651" w14:textId="77777777" w:rsidTr="00CC0A0B">
        <w:tc>
          <w:tcPr>
            <w:tcW w:w="561" w:type="dxa"/>
            <w:shd w:val="clear" w:color="auto" w:fill="8DB3E2"/>
          </w:tcPr>
          <w:p w14:paraId="3D48ED42"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31C2D279" w14:textId="77777777" w:rsidR="003A6C49" w:rsidRDefault="003A6C49" w:rsidP="00CC0A0B">
            <w:pPr>
              <w:tabs>
                <w:tab w:val="left" w:pos="0"/>
              </w:tabs>
              <w:jc w:val="center"/>
            </w:pPr>
            <w:r>
              <w:t>E</w:t>
            </w:r>
          </w:p>
        </w:tc>
        <w:tc>
          <w:tcPr>
            <w:tcW w:w="6867" w:type="dxa"/>
            <w:shd w:val="clear" w:color="auto" w:fill="auto"/>
          </w:tcPr>
          <w:p w14:paraId="1A11291A" w14:textId="77777777" w:rsidR="003A6C49" w:rsidRDefault="003A6C49" w:rsidP="00CC0A0B">
            <w:pPr>
              <w:tabs>
                <w:tab w:val="left" w:pos="0"/>
              </w:tabs>
              <w:jc w:val="left"/>
            </w:pPr>
            <w:r>
              <w:t>Leverancier</w:t>
            </w:r>
            <w:r w:rsidRPr="12DE5CA5">
              <w:t xml:space="preserve"> heeft een proces ingericht inzake (potentiële) datalekken en meldt deze binnen 24 uur na ontdekking aan </w:t>
            </w:r>
            <w:r>
              <w:t>Opdrachtgever</w:t>
            </w:r>
            <w:r w:rsidRPr="12DE5CA5">
              <w:t>.</w:t>
            </w:r>
          </w:p>
        </w:tc>
      </w:tr>
      <w:tr w:rsidR="003A6C49" w14:paraId="1A4549B3" w14:textId="77777777" w:rsidTr="00CC0A0B">
        <w:tc>
          <w:tcPr>
            <w:tcW w:w="561" w:type="dxa"/>
            <w:shd w:val="clear" w:color="auto" w:fill="8DB3E2"/>
          </w:tcPr>
          <w:p w14:paraId="21C789ED"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7F02FAEC" w14:textId="77777777" w:rsidR="003A6C49" w:rsidRDefault="003A6C49" w:rsidP="00CC0A0B">
            <w:pPr>
              <w:tabs>
                <w:tab w:val="left" w:pos="0"/>
              </w:tabs>
              <w:jc w:val="center"/>
            </w:pPr>
            <w:r>
              <w:t>E</w:t>
            </w:r>
          </w:p>
        </w:tc>
        <w:tc>
          <w:tcPr>
            <w:tcW w:w="6867" w:type="dxa"/>
            <w:shd w:val="clear" w:color="auto" w:fill="auto"/>
          </w:tcPr>
          <w:p w14:paraId="306127EC" w14:textId="77777777" w:rsidR="003A6C49" w:rsidRDefault="003A6C49" w:rsidP="00CC0A0B">
            <w:pPr>
              <w:tabs>
                <w:tab w:val="left" w:pos="0"/>
              </w:tabs>
              <w:jc w:val="left"/>
            </w:pPr>
            <w:r>
              <w:t>Opdrachtgever</w:t>
            </w:r>
            <w:r w:rsidRPr="729266CF">
              <w:t xml:space="preserve"> en </w:t>
            </w:r>
            <w:r>
              <w:t>Leverancier</w:t>
            </w:r>
            <w:r w:rsidRPr="729266CF">
              <w:t xml:space="preserve"> leggen de verwerkersrelatie, in de zin van de AVG vast in een verwerkersovereenkomst conform het model van de VNG inzake de </w:t>
            </w:r>
            <w:r w:rsidRPr="00FB0E26">
              <w:t xml:space="preserve">verwerking van persoonsgegevens. Zie bijlage </w:t>
            </w:r>
            <w:r w:rsidRPr="006540C9">
              <w:t xml:space="preserve">Model </w:t>
            </w:r>
            <w:r>
              <w:t>verwerkings</w:t>
            </w:r>
            <w:r w:rsidRPr="006540C9">
              <w:t>overeenkomst.</w:t>
            </w:r>
          </w:p>
        </w:tc>
      </w:tr>
      <w:tr w:rsidR="003A6C49" w14:paraId="48EE7F13" w14:textId="77777777" w:rsidTr="00CC0A0B">
        <w:tc>
          <w:tcPr>
            <w:tcW w:w="561" w:type="dxa"/>
            <w:shd w:val="clear" w:color="auto" w:fill="8DB3E2"/>
          </w:tcPr>
          <w:p w14:paraId="6F291E02"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17712598" w14:textId="77777777" w:rsidR="003A6C49" w:rsidRDefault="003A6C49" w:rsidP="00CC0A0B">
            <w:pPr>
              <w:tabs>
                <w:tab w:val="left" w:pos="0"/>
              </w:tabs>
              <w:jc w:val="center"/>
            </w:pPr>
            <w:r>
              <w:t>E</w:t>
            </w:r>
          </w:p>
        </w:tc>
        <w:tc>
          <w:tcPr>
            <w:tcW w:w="6867" w:type="dxa"/>
            <w:shd w:val="clear" w:color="auto" w:fill="auto"/>
          </w:tcPr>
          <w:p w14:paraId="6ABBFD3A" w14:textId="77777777" w:rsidR="003A6C49" w:rsidRDefault="003A6C49" w:rsidP="00CC0A0B">
            <w:pPr>
              <w:tabs>
                <w:tab w:val="left" w:pos="0"/>
              </w:tabs>
              <w:jc w:val="left"/>
            </w:pPr>
            <w:r w:rsidRPr="729266CF">
              <w:rPr>
                <w:rFonts w:eastAsia="Calibri"/>
              </w:rPr>
              <w:t xml:space="preserve">Bij het gebruik van diensten van onderaannemers zijn er toonbare verwerkersovereenkomsten afgesloten conform de AVG die minimaal dezelfde eisen stellen aan de gegevensverwerking als de verwerkersovereenkomst tussen </w:t>
            </w:r>
            <w:r>
              <w:rPr>
                <w:rFonts w:eastAsia="Calibri"/>
              </w:rPr>
              <w:t>Opdrachtgever</w:t>
            </w:r>
            <w:r w:rsidRPr="729266CF">
              <w:rPr>
                <w:rFonts w:eastAsia="Calibri"/>
              </w:rPr>
              <w:t xml:space="preserve"> en </w:t>
            </w:r>
            <w:r>
              <w:rPr>
                <w:rFonts w:eastAsia="Calibri"/>
              </w:rPr>
              <w:t>Leverancier</w:t>
            </w:r>
            <w:r w:rsidRPr="729266CF">
              <w:rPr>
                <w:rFonts w:eastAsia="Calibri"/>
              </w:rPr>
              <w:t>.</w:t>
            </w:r>
          </w:p>
        </w:tc>
      </w:tr>
      <w:tr w:rsidR="003A6C49" w14:paraId="40E1145D" w14:textId="77777777" w:rsidTr="00CC0A0B">
        <w:tc>
          <w:tcPr>
            <w:tcW w:w="561" w:type="dxa"/>
            <w:shd w:val="clear" w:color="auto" w:fill="8DB3E2"/>
          </w:tcPr>
          <w:p w14:paraId="008DD00D"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5B733586" w14:textId="77777777" w:rsidR="003A6C49" w:rsidRDefault="003A6C49" w:rsidP="00CC0A0B">
            <w:pPr>
              <w:tabs>
                <w:tab w:val="left" w:pos="0"/>
              </w:tabs>
              <w:jc w:val="center"/>
            </w:pPr>
            <w:r>
              <w:t>E</w:t>
            </w:r>
          </w:p>
        </w:tc>
        <w:tc>
          <w:tcPr>
            <w:tcW w:w="6867" w:type="dxa"/>
            <w:shd w:val="clear" w:color="auto" w:fill="auto"/>
          </w:tcPr>
          <w:p w14:paraId="6DD9355D" w14:textId="77777777" w:rsidR="003A6C49" w:rsidRDefault="003A6C49" w:rsidP="00CC0A0B">
            <w:pPr>
              <w:tabs>
                <w:tab w:val="left" w:pos="0"/>
              </w:tabs>
              <w:jc w:val="left"/>
            </w:pPr>
            <w:r w:rsidRPr="729266CF">
              <w:t xml:space="preserve">Desgevraagd ondersteunt </w:t>
            </w:r>
            <w:r>
              <w:t>Leverancier</w:t>
            </w:r>
            <w:r w:rsidRPr="729266CF">
              <w:t xml:space="preserve"> </w:t>
            </w:r>
            <w:r>
              <w:t>Opdrachtgever</w:t>
            </w:r>
            <w:r w:rsidRPr="269E261B">
              <w:t xml:space="preserve"> bij de uitvoering van rechten van betrokkenen</w:t>
            </w:r>
            <w:r w:rsidRPr="729266CF">
              <w:t xml:space="preserve"> (recht op inzage, correct</w:t>
            </w:r>
            <w:r w:rsidRPr="269E261B">
              <w:t>ie, verwijdering en beperking van persoonsgegevens)</w:t>
            </w:r>
          </w:p>
        </w:tc>
      </w:tr>
      <w:tr w:rsidR="003A6C49" w14:paraId="284E0992" w14:textId="77777777" w:rsidTr="00CC0A0B">
        <w:tc>
          <w:tcPr>
            <w:tcW w:w="561" w:type="dxa"/>
            <w:shd w:val="clear" w:color="auto" w:fill="8DB3E2"/>
          </w:tcPr>
          <w:p w14:paraId="15D71D10"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7882AA27" w14:textId="77777777" w:rsidR="003A6C49" w:rsidRDefault="003A6C49" w:rsidP="00CC0A0B">
            <w:pPr>
              <w:tabs>
                <w:tab w:val="left" w:pos="0"/>
              </w:tabs>
              <w:jc w:val="center"/>
            </w:pPr>
            <w:r>
              <w:t>E</w:t>
            </w:r>
          </w:p>
        </w:tc>
        <w:tc>
          <w:tcPr>
            <w:tcW w:w="6867" w:type="dxa"/>
            <w:shd w:val="clear" w:color="auto" w:fill="auto"/>
          </w:tcPr>
          <w:p w14:paraId="47C694FA" w14:textId="77777777" w:rsidR="003A6C49" w:rsidRDefault="003A6C49" w:rsidP="00CC0A0B">
            <w:pPr>
              <w:tabs>
                <w:tab w:val="left" w:pos="0"/>
              </w:tabs>
              <w:jc w:val="left"/>
            </w:pPr>
            <w:r>
              <w:rPr>
                <w:iCs/>
              </w:rPr>
              <w:t>Leverancier</w:t>
            </w:r>
            <w:r w:rsidRPr="00383DA7">
              <w:rPr>
                <w:iCs/>
              </w:rPr>
              <w:t xml:space="preserve"> werkt na gunning mee aan een </w:t>
            </w:r>
            <w:proofErr w:type="spellStart"/>
            <w:r w:rsidRPr="00383DA7">
              <w:rPr>
                <w:iCs/>
              </w:rPr>
              <w:t>Dataprotection</w:t>
            </w:r>
            <w:proofErr w:type="spellEnd"/>
            <w:r w:rsidRPr="00383DA7">
              <w:rPr>
                <w:iCs/>
              </w:rPr>
              <w:t xml:space="preserve"> Impact Assessment (DPIA) en is bereid om eventuele daaruit voortvloeiende maatregelen te treffen.</w:t>
            </w:r>
          </w:p>
        </w:tc>
      </w:tr>
      <w:tr w:rsidR="003A6C49" w14:paraId="41280DA6" w14:textId="77777777" w:rsidTr="00CC0A0B">
        <w:tc>
          <w:tcPr>
            <w:tcW w:w="561" w:type="dxa"/>
            <w:shd w:val="clear" w:color="auto" w:fill="8DB3E2"/>
          </w:tcPr>
          <w:p w14:paraId="54D1FC35"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16C552C0" w14:textId="77777777" w:rsidR="003A6C49" w:rsidRDefault="003A6C49" w:rsidP="00CC0A0B">
            <w:pPr>
              <w:tabs>
                <w:tab w:val="left" w:pos="0"/>
              </w:tabs>
              <w:jc w:val="center"/>
            </w:pPr>
            <w:r>
              <w:t>W</w:t>
            </w:r>
          </w:p>
        </w:tc>
        <w:tc>
          <w:tcPr>
            <w:tcW w:w="6867" w:type="dxa"/>
            <w:shd w:val="clear" w:color="auto" w:fill="auto"/>
          </w:tcPr>
          <w:p w14:paraId="2B044CE5" w14:textId="77777777" w:rsidR="003A6C49" w:rsidRDefault="003A6C49" w:rsidP="00CC0A0B">
            <w:pPr>
              <w:tabs>
                <w:tab w:val="left" w:pos="0"/>
              </w:tabs>
              <w:jc w:val="left"/>
              <w:rPr>
                <w:iCs/>
              </w:rPr>
            </w:pPr>
            <w:r>
              <w:rPr>
                <w:iCs/>
              </w:rPr>
              <w:t xml:space="preserve">Opdrachtgever hecht grote waarde aan de privacy van onze inwoners. </w:t>
            </w:r>
          </w:p>
          <w:p w14:paraId="5F06A90F" w14:textId="77777777" w:rsidR="003A6C49" w:rsidRDefault="003A6C49" w:rsidP="00CC0A0B">
            <w:pPr>
              <w:tabs>
                <w:tab w:val="left" w:pos="0"/>
              </w:tabs>
              <w:jc w:val="left"/>
              <w:rPr>
                <w:iCs/>
              </w:rPr>
            </w:pPr>
          </w:p>
          <w:p w14:paraId="1D908350" w14:textId="77777777" w:rsidR="003A6C49" w:rsidRDefault="003A6C49" w:rsidP="003A6C49">
            <w:pPr>
              <w:pStyle w:val="Lijstalinea"/>
              <w:numPr>
                <w:ilvl w:val="0"/>
                <w:numId w:val="22"/>
              </w:numPr>
              <w:tabs>
                <w:tab w:val="clear" w:pos="-567"/>
                <w:tab w:val="left" w:pos="0"/>
              </w:tabs>
              <w:spacing w:line="240" w:lineRule="auto"/>
              <w:jc w:val="left"/>
              <w:rPr>
                <w:iCs/>
              </w:rPr>
            </w:pPr>
            <w:r w:rsidRPr="00A03EAA">
              <w:rPr>
                <w:iCs/>
              </w:rPr>
              <w:t>Beschrijf hoe u inwoners de mogelijkheid biedt om zelf de controle te houden over hun persoon</w:t>
            </w:r>
            <w:r>
              <w:rPr>
                <w:iCs/>
              </w:rPr>
              <w:t>s</w:t>
            </w:r>
            <w:r w:rsidRPr="00A03EAA">
              <w:rPr>
                <w:iCs/>
              </w:rPr>
              <w:t xml:space="preserve">gegevens </w:t>
            </w:r>
          </w:p>
          <w:p w14:paraId="4C0A45E4" w14:textId="77777777" w:rsidR="003A6C49" w:rsidRPr="00383DA7" w:rsidRDefault="003A6C49" w:rsidP="003A6C49">
            <w:pPr>
              <w:pStyle w:val="Lijstalinea"/>
              <w:numPr>
                <w:ilvl w:val="0"/>
                <w:numId w:val="22"/>
              </w:numPr>
              <w:tabs>
                <w:tab w:val="clear" w:pos="-567"/>
                <w:tab w:val="left" w:pos="0"/>
              </w:tabs>
              <w:spacing w:line="240" w:lineRule="auto"/>
              <w:jc w:val="left"/>
              <w:rPr>
                <w:iCs/>
              </w:rPr>
            </w:pPr>
            <w:r w:rsidRPr="006578C9">
              <w:rPr>
                <w:iCs/>
              </w:rPr>
              <w:t xml:space="preserve">Beschrijf hoe u de mogelijkheid voor inwoners om hun rechten (recht op inzage, correctie, verwijdering en beperking van persoonsgegevens) uit te oefenen zoveel mogelijk in de geleverde </w:t>
            </w:r>
            <w:r>
              <w:rPr>
                <w:iCs/>
              </w:rPr>
              <w:t>oplossing</w:t>
            </w:r>
            <w:r w:rsidRPr="006578C9">
              <w:rPr>
                <w:iCs/>
              </w:rPr>
              <w:t xml:space="preserve"> inbouwt. </w:t>
            </w:r>
          </w:p>
        </w:tc>
      </w:tr>
    </w:tbl>
    <w:p w14:paraId="38A080A2" w14:textId="77777777" w:rsidR="003A6C49" w:rsidRDefault="003A6C49" w:rsidP="003A6C49">
      <w:pPr>
        <w:rPr>
          <w:rFonts w:cs="Arial"/>
          <w:bCs/>
        </w:rPr>
      </w:pPr>
    </w:p>
    <w:p w14:paraId="00738CD7" w14:textId="77777777" w:rsidR="003A6C49" w:rsidRDefault="003A6C49" w:rsidP="003A6C49">
      <w:pPr>
        <w:rPr>
          <w:rFonts w:cs="Arial"/>
          <w:bCs/>
        </w:rPr>
      </w:pPr>
      <w:r>
        <w:rPr>
          <w:rFonts w:cs="Arial"/>
          <w:b/>
        </w:rPr>
        <w:t>4. Architectuur van oplossing</w:t>
      </w:r>
    </w:p>
    <w:p w14:paraId="6BEEBA3E" w14:textId="77777777" w:rsidR="003A6C49" w:rsidRDefault="003A6C49" w:rsidP="003A6C49">
      <w:pPr>
        <w:rPr>
          <w:rFonts w:cs="Arial"/>
          <w:bCs/>
        </w:rPr>
      </w:pPr>
    </w:p>
    <w:tbl>
      <w:tblPr>
        <w:tblW w:w="8505" w:type="dxa"/>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left w:w="70" w:type="dxa"/>
          <w:right w:w="70" w:type="dxa"/>
        </w:tblCellMar>
        <w:tblLook w:val="04A0" w:firstRow="1" w:lastRow="0" w:firstColumn="1" w:lastColumn="0" w:noHBand="0" w:noVBand="1"/>
      </w:tblPr>
      <w:tblGrid>
        <w:gridCol w:w="567"/>
        <w:gridCol w:w="1134"/>
        <w:gridCol w:w="6804"/>
      </w:tblGrid>
      <w:tr w:rsidR="003A6C49" w:rsidRPr="0027410F" w14:paraId="403825D3" w14:textId="77777777" w:rsidTr="00CC0A0B">
        <w:trPr>
          <w:trHeight w:val="56"/>
        </w:trPr>
        <w:tc>
          <w:tcPr>
            <w:tcW w:w="567" w:type="dxa"/>
            <w:shd w:val="clear" w:color="auto" w:fill="4F81BD"/>
          </w:tcPr>
          <w:p w14:paraId="406BC7D2" w14:textId="77777777" w:rsidR="003A6C49" w:rsidRPr="0027410F" w:rsidRDefault="003A6C49" w:rsidP="00CC0A0B">
            <w:pPr>
              <w:rPr>
                <w:b/>
                <w:bCs/>
                <w:color w:val="FFFFFF" w:themeColor="background1"/>
              </w:rPr>
            </w:pPr>
            <w:r w:rsidRPr="0027410F">
              <w:rPr>
                <w:b/>
                <w:bCs/>
                <w:color w:val="FFFFFF" w:themeColor="background1"/>
              </w:rPr>
              <w:t>Nr</w:t>
            </w:r>
            <w:r>
              <w:rPr>
                <w:b/>
                <w:bCs/>
                <w:color w:val="FFFFFF" w:themeColor="background1"/>
              </w:rPr>
              <w:t>.</w:t>
            </w:r>
          </w:p>
        </w:tc>
        <w:tc>
          <w:tcPr>
            <w:tcW w:w="1134" w:type="dxa"/>
            <w:shd w:val="clear" w:color="auto" w:fill="4F81BD"/>
            <w:noWrap/>
          </w:tcPr>
          <w:p w14:paraId="01DDACDE" w14:textId="77777777" w:rsidR="003A6C49" w:rsidRPr="0027410F" w:rsidRDefault="003A6C49" w:rsidP="00CC0A0B">
            <w:pPr>
              <w:rPr>
                <w:b/>
                <w:bCs/>
                <w:color w:val="FFFFFF" w:themeColor="background1"/>
              </w:rPr>
            </w:pPr>
            <w:r w:rsidRPr="0027410F">
              <w:rPr>
                <w:b/>
                <w:bCs/>
                <w:color w:val="FFFFFF" w:themeColor="background1"/>
              </w:rPr>
              <w:t>Eis/wens</w:t>
            </w:r>
          </w:p>
        </w:tc>
        <w:tc>
          <w:tcPr>
            <w:tcW w:w="6804" w:type="dxa"/>
            <w:shd w:val="clear" w:color="auto" w:fill="4F81BD"/>
          </w:tcPr>
          <w:p w14:paraId="303D7181" w14:textId="77777777" w:rsidR="003A6C49" w:rsidRPr="0027410F" w:rsidRDefault="003A6C49" w:rsidP="00CC0A0B">
            <w:pPr>
              <w:rPr>
                <w:b/>
                <w:bCs/>
                <w:color w:val="FFFFFF" w:themeColor="background1"/>
              </w:rPr>
            </w:pPr>
            <w:r w:rsidRPr="0027410F">
              <w:rPr>
                <w:b/>
                <w:bCs/>
                <w:color w:val="FFFFFF" w:themeColor="background1"/>
              </w:rPr>
              <w:t>Omschrijving</w:t>
            </w:r>
          </w:p>
        </w:tc>
      </w:tr>
      <w:tr w:rsidR="003A6C49" w:rsidRPr="00D67887" w14:paraId="43D0FF27" w14:textId="77777777" w:rsidTr="00CC0A0B">
        <w:trPr>
          <w:trHeight w:val="105"/>
        </w:trPr>
        <w:tc>
          <w:tcPr>
            <w:tcW w:w="567" w:type="dxa"/>
            <w:shd w:val="clear" w:color="auto" w:fill="8DB3E2"/>
          </w:tcPr>
          <w:p w14:paraId="450FF6D4" w14:textId="77777777" w:rsidR="003A6C49" w:rsidRPr="00095539" w:rsidRDefault="003A6C49" w:rsidP="003A6C49">
            <w:pPr>
              <w:pStyle w:val="Lijstalinea"/>
              <w:widowControl w:val="0"/>
              <w:numPr>
                <w:ilvl w:val="0"/>
                <w:numId w:val="31"/>
              </w:numPr>
              <w:adjustRightInd w:val="0"/>
              <w:ind w:left="209" w:hanging="209"/>
              <w:jc w:val="center"/>
              <w:textAlignment w:val="baseline"/>
              <w:rPr>
                <w:color w:val="000000"/>
              </w:rPr>
            </w:pPr>
          </w:p>
        </w:tc>
        <w:tc>
          <w:tcPr>
            <w:tcW w:w="1134" w:type="dxa"/>
            <w:shd w:val="clear" w:color="000000" w:fill="auto"/>
            <w:noWrap/>
          </w:tcPr>
          <w:p w14:paraId="107D016E" w14:textId="77777777" w:rsidR="003A6C49" w:rsidRPr="00D67887" w:rsidRDefault="003A6C49" w:rsidP="00CC0A0B">
            <w:pPr>
              <w:jc w:val="center"/>
            </w:pPr>
            <w:r w:rsidRPr="00D67887">
              <w:t>W</w:t>
            </w:r>
          </w:p>
        </w:tc>
        <w:tc>
          <w:tcPr>
            <w:tcW w:w="6804" w:type="dxa"/>
            <w:shd w:val="clear" w:color="auto" w:fill="auto"/>
          </w:tcPr>
          <w:p w14:paraId="26AC8758" w14:textId="77777777" w:rsidR="003A6C49" w:rsidRPr="00D67887" w:rsidRDefault="003A6C49" w:rsidP="00CC0A0B">
            <w:r w:rsidRPr="00D67887">
              <w:t xml:space="preserve">Beschrijf de architectuur van uw </w:t>
            </w:r>
            <w:r>
              <w:t>oplossing en b</w:t>
            </w:r>
            <w:r w:rsidRPr="00D67887">
              <w:t xml:space="preserve">eschrijf in een basisontwerp in maximaal twee A4’s plus een tekening hoe uw </w:t>
            </w:r>
            <w:r>
              <w:t>oplossing invulling geeft aan de gevraagde functionaliteit.</w:t>
            </w:r>
          </w:p>
        </w:tc>
      </w:tr>
    </w:tbl>
    <w:p w14:paraId="43D9603F" w14:textId="77777777" w:rsidR="003A6C49" w:rsidRDefault="003A6C49" w:rsidP="003A6C49">
      <w:pPr>
        <w:rPr>
          <w:rFonts w:cs="Arial"/>
          <w:bCs/>
        </w:rPr>
      </w:pPr>
    </w:p>
    <w:p w14:paraId="054E2C01" w14:textId="77777777" w:rsidR="003A6C49" w:rsidRDefault="003A6C49" w:rsidP="003A6C49">
      <w:pPr>
        <w:rPr>
          <w:rFonts w:cs="Arial"/>
          <w:bCs/>
        </w:rPr>
      </w:pPr>
      <w:r>
        <w:rPr>
          <w:rFonts w:cs="Arial"/>
          <w:b/>
        </w:rPr>
        <w:t>5. Functioneel beheer</w:t>
      </w:r>
    </w:p>
    <w:p w14:paraId="22FAD10C" w14:textId="77777777" w:rsidR="003A6C49" w:rsidRDefault="003A6C49" w:rsidP="003A6C49">
      <w:pPr>
        <w:rPr>
          <w:rFonts w:cs="Arial"/>
          <w:bCs/>
        </w:rPr>
      </w:pPr>
    </w:p>
    <w:p w14:paraId="0B32730F" w14:textId="77777777" w:rsidR="003A6C49" w:rsidRDefault="003A6C49" w:rsidP="003A6C49">
      <w:pPr>
        <w:rPr>
          <w:rFonts w:cs="Arial"/>
          <w:bCs/>
        </w:rPr>
      </w:pPr>
      <w:r>
        <w:rPr>
          <w:rFonts w:cs="Arial"/>
          <w:bCs/>
          <w:u w:val="single"/>
        </w:rPr>
        <w:t>Algemeen</w:t>
      </w:r>
    </w:p>
    <w:p w14:paraId="2974B4AF" w14:textId="77777777" w:rsidR="003A6C49" w:rsidRDefault="003A6C49" w:rsidP="003A6C49">
      <w:pPr>
        <w:rPr>
          <w:rFonts w:cs="Arial"/>
          <w:bCs/>
        </w:rPr>
      </w:pPr>
    </w:p>
    <w:tbl>
      <w:tblPr>
        <w:tblStyle w:val="Tabelraster"/>
        <w:tblW w:w="850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1"/>
        <w:gridCol w:w="1072"/>
        <w:gridCol w:w="6867"/>
      </w:tblGrid>
      <w:tr w:rsidR="003A6C49" w:rsidRPr="00D92BC3" w14:paraId="0B96703B" w14:textId="77777777" w:rsidTr="00CC0A0B">
        <w:tc>
          <w:tcPr>
            <w:tcW w:w="561" w:type="dxa"/>
            <w:shd w:val="clear" w:color="auto" w:fill="4F81BD"/>
          </w:tcPr>
          <w:p w14:paraId="7D4453D2" w14:textId="77777777" w:rsidR="003A6C49" w:rsidRPr="00D92BC3" w:rsidRDefault="003A6C49" w:rsidP="00CC0A0B">
            <w:pPr>
              <w:rPr>
                <w:b/>
                <w:bCs/>
                <w:color w:val="FFFFFF" w:themeColor="background1"/>
              </w:rPr>
            </w:pPr>
            <w:r w:rsidRPr="00D92BC3">
              <w:rPr>
                <w:b/>
                <w:bCs/>
                <w:color w:val="FFFFFF" w:themeColor="background1"/>
              </w:rPr>
              <w:t>Nr.</w:t>
            </w:r>
          </w:p>
        </w:tc>
        <w:tc>
          <w:tcPr>
            <w:tcW w:w="1072" w:type="dxa"/>
            <w:shd w:val="clear" w:color="auto" w:fill="4F81BD"/>
          </w:tcPr>
          <w:p w14:paraId="41508C9C" w14:textId="77777777" w:rsidR="003A6C49" w:rsidRPr="00D92BC3" w:rsidRDefault="003A6C49" w:rsidP="00CC0A0B">
            <w:pPr>
              <w:rPr>
                <w:b/>
                <w:bCs/>
                <w:color w:val="FFFFFF" w:themeColor="background1"/>
              </w:rPr>
            </w:pPr>
            <w:r w:rsidRPr="00D92BC3">
              <w:rPr>
                <w:b/>
                <w:bCs/>
                <w:color w:val="FFFFFF" w:themeColor="background1"/>
              </w:rPr>
              <w:t>Eis/wens</w:t>
            </w:r>
          </w:p>
        </w:tc>
        <w:tc>
          <w:tcPr>
            <w:tcW w:w="6867" w:type="dxa"/>
            <w:shd w:val="clear" w:color="auto" w:fill="4F81BD"/>
          </w:tcPr>
          <w:p w14:paraId="4A2F171C" w14:textId="77777777" w:rsidR="003A6C49" w:rsidRPr="00D92BC3" w:rsidRDefault="003A6C49" w:rsidP="00CC0A0B">
            <w:pPr>
              <w:jc w:val="left"/>
              <w:rPr>
                <w:b/>
                <w:bCs/>
                <w:color w:val="FFFFFF" w:themeColor="background1"/>
              </w:rPr>
            </w:pPr>
            <w:r w:rsidRPr="00D92BC3">
              <w:rPr>
                <w:b/>
                <w:color w:val="FFFFFF" w:themeColor="background1"/>
              </w:rPr>
              <w:t>Omschrijving</w:t>
            </w:r>
          </w:p>
        </w:tc>
      </w:tr>
      <w:tr w:rsidR="003A6C49" w:rsidRPr="00DD4FFC" w14:paraId="72B81788" w14:textId="77777777" w:rsidTr="00CC0A0B">
        <w:tc>
          <w:tcPr>
            <w:tcW w:w="561" w:type="dxa"/>
            <w:shd w:val="clear" w:color="auto" w:fill="8DB3E2"/>
          </w:tcPr>
          <w:p w14:paraId="255C3FDB"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5F0A85C7" w14:textId="77777777" w:rsidR="003A6C49" w:rsidRPr="00DD4FFC" w:rsidRDefault="003A6C49" w:rsidP="00CC0A0B">
            <w:pPr>
              <w:jc w:val="center"/>
              <w:rPr>
                <w:color w:val="000000" w:themeColor="text1"/>
              </w:rPr>
            </w:pPr>
            <w:r w:rsidRPr="00DD4FFC">
              <w:rPr>
                <w:color w:val="000000" w:themeColor="text1"/>
              </w:rPr>
              <w:t>E</w:t>
            </w:r>
          </w:p>
        </w:tc>
        <w:tc>
          <w:tcPr>
            <w:tcW w:w="6867" w:type="dxa"/>
            <w:shd w:val="clear" w:color="auto" w:fill="auto"/>
          </w:tcPr>
          <w:p w14:paraId="31BB1F9A" w14:textId="77777777" w:rsidR="003A6C49" w:rsidRPr="00DD4FFC" w:rsidRDefault="003A6C49" w:rsidP="00CC0A0B">
            <w:pPr>
              <w:jc w:val="left"/>
              <w:rPr>
                <w:color w:val="000000" w:themeColor="text1"/>
              </w:rPr>
            </w:pPr>
            <w:r>
              <w:rPr>
                <w:color w:val="000000" w:themeColor="text1"/>
              </w:rPr>
              <w:t>Leverancier</w:t>
            </w:r>
            <w:r w:rsidRPr="00DD4FFC">
              <w:rPr>
                <w:color w:val="000000" w:themeColor="text1"/>
              </w:rPr>
              <w:t xml:space="preserve"> garandeert adequate </w:t>
            </w:r>
            <w:proofErr w:type="spellStart"/>
            <w:r w:rsidRPr="00DD4FFC">
              <w:rPr>
                <w:color w:val="000000" w:themeColor="text1"/>
              </w:rPr>
              <w:t>backup</w:t>
            </w:r>
            <w:proofErr w:type="spellEnd"/>
            <w:r w:rsidRPr="00DD4FFC">
              <w:rPr>
                <w:color w:val="000000" w:themeColor="text1"/>
              </w:rPr>
              <w:t xml:space="preserve">- en restorevoorzieningen van de </w:t>
            </w:r>
            <w:r>
              <w:rPr>
                <w:color w:val="000000" w:themeColor="text1"/>
              </w:rPr>
              <w:t>oplossing</w:t>
            </w:r>
            <w:r w:rsidRPr="00DD4FFC">
              <w:rPr>
                <w:color w:val="000000" w:themeColor="text1"/>
              </w:rPr>
              <w:t xml:space="preserve"> waarbij in geval van een gebeurtenis buiten de invloedsfeer van </w:t>
            </w:r>
            <w:r>
              <w:rPr>
                <w:color w:val="000000" w:themeColor="text1"/>
              </w:rPr>
              <w:t xml:space="preserve">Leverancier </w:t>
            </w:r>
            <w:r w:rsidRPr="00DD4FFC">
              <w:rPr>
                <w:color w:val="000000" w:themeColor="text1"/>
              </w:rPr>
              <w:t>(bijvoorbeeld een ramp of incident) de afgesproken dienstverlening binnen 48 uur kan worden gecontinueerd en waarbij het verlies van gegevens maximaal 1 werkdag kan bedragen.</w:t>
            </w:r>
          </w:p>
        </w:tc>
      </w:tr>
      <w:tr w:rsidR="003A6C49" w:rsidRPr="00DD4FFC" w14:paraId="6E7FE855" w14:textId="77777777" w:rsidTr="00CC0A0B">
        <w:tc>
          <w:tcPr>
            <w:tcW w:w="561" w:type="dxa"/>
            <w:shd w:val="clear" w:color="auto" w:fill="8DB3E2"/>
          </w:tcPr>
          <w:p w14:paraId="1B6BAC47"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0CBCDA9D" w14:textId="77777777" w:rsidR="003A6C49" w:rsidRPr="00DD4FFC" w:rsidRDefault="003A6C49" w:rsidP="00CC0A0B">
            <w:pPr>
              <w:jc w:val="center"/>
              <w:rPr>
                <w:color w:val="000000" w:themeColor="text1"/>
              </w:rPr>
            </w:pPr>
            <w:r w:rsidRPr="00DD4FFC">
              <w:rPr>
                <w:color w:val="000000" w:themeColor="text1"/>
              </w:rPr>
              <w:t>E</w:t>
            </w:r>
          </w:p>
        </w:tc>
        <w:tc>
          <w:tcPr>
            <w:tcW w:w="6867" w:type="dxa"/>
            <w:shd w:val="clear" w:color="auto" w:fill="auto"/>
          </w:tcPr>
          <w:p w14:paraId="441B8310" w14:textId="77777777" w:rsidR="003A6C49" w:rsidRPr="00DD4FFC" w:rsidRDefault="003A6C49" w:rsidP="00CC0A0B">
            <w:pPr>
              <w:jc w:val="left"/>
              <w:rPr>
                <w:color w:val="000000" w:themeColor="text1"/>
              </w:rPr>
            </w:pPr>
            <w:r w:rsidRPr="00DD4FFC">
              <w:rPr>
                <w:color w:val="000000" w:themeColor="text1"/>
              </w:rPr>
              <w:t>Het Systeem voorziet in een goede scheiding tussen technisch en functioneel- applicatiebehee</w:t>
            </w:r>
            <w:r>
              <w:rPr>
                <w:color w:val="000000" w:themeColor="text1"/>
              </w:rPr>
              <w:t>r</w:t>
            </w:r>
            <w:r w:rsidRPr="00DD4FFC">
              <w:rPr>
                <w:color w:val="000000" w:themeColor="text1"/>
              </w:rPr>
              <w:t xml:space="preserve">, </w:t>
            </w:r>
            <w:proofErr w:type="spellStart"/>
            <w:r w:rsidRPr="00DD4FFC">
              <w:rPr>
                <w:color w:val="000000" w:themeColor="text1"/>
              </w:rPr>
              <w:t>keyusers</w:t>
            </w:r>
            <w:proofErr w:type="spellEnd"/>
            <w:r>
              <w:rPr>
                <w:color w:val="000000" w:themeColor="text1"/>
              </w:rPr>
              <w:t xml:space="preserve"> </w:t>
            </w:r>
            <w:r w:rsidRPr="00DD4FFC">
              <w:rPr>
                <w:color w:val="000000" w:themeColor="text1"/>
              </w:rPr>
              <w:t>en gebruikers, zodat het duidelijk is waar de verantwoordelijkheid van het beheer ligt.</w:t>
            </w:r>
          </w:p>
        </w:tc>
      </w:tr>
      <w:tr w:rsidR="003A6C49" w:rsidRPr="00DD4FFC" w14:paraId="0F431CE8" w14:textId="77777777" w:rsidTr="00CC0A0B">
        <w:tc>
          <w:tcPr>
            <w:tcW w:w="561" w:type="dxa"/>
            <w:shd w:val="clear" w:color="auto" w:fill="8DB3E2"/>
          </w:tcPr>
          <w:p w14:paraId="3C00F7D2"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0C2FFF58" w14:textId="77777777" w:rsidR="003A6C49" w:rsidRPr="00DD4FFC" w:rsidRDefault="003A6C49" w:rsidP="00CC0A0B">
            <w:pPr>
              <w:jc w:val="center"/>
              <w:rPr>
                <w:color w:val="000000" w:themeColor="text1"/>
              </w:rPr>
            </w:pPr>
            <w:r w:rsidRPr="00DD4FFC">
              <w:rPr>
                <w:color w:val="000000" w:themeColor="text1"/>
              </w:rPr>
              <w:t>E</w:t>
            </w:r>
          </w:p>
        </w:tc>
        <w:tc>
          <w:tcPr>
            <w:tcW w:w="6867" w:type="dxa"/>
            <w:shd w:val="clear" w:color="auto" w:fill="auto"/>
          </w:tcPr>
          <w:p w14:paraId="28639475" w14:textId="77777777" w:rsidR="003A6C49" w:rsidRPr="00DD4FFC" w:rsidRDefault="003A6C49" w:rsidP="00CC0A0B">
            <w:pPr>
              <w:jc w:val="left"/>
              <w:rPr>
                <w:color w:val="000000" w:themeColor="text1"/>
              </w:rPr>
            </w:pPr>
            <w:r w:rsidRPr="00DD4FFC">
              <w:rPr>
                <w:color w:val="000000" w:themeColor="text1"/>
              </w:rPr>
              <w:t>De rechten en rollen moeten centraal door de functioneel</w:t>
            </w:r>
            <w:r>
              <w:rPr>
                <w:color w:val="000000" w:themeColor="text1"/>
              </w:rPr>
              <w:t xml:space="preserve"> </w:t>
            </w:r>
            <w:r w:rsidRPr="00DD4FFC">
              <w:rPr>
                <w:color w:val="000000" w:themeColor="text1"/>
              </w:rPr>
              <w:t>beheerder kunnen worden aangemaakt, toebedeeld, gecontroleerd en gewijzigd.</w:t>
            </w:r>
          </w:p>
        </w:tc>
      </w:tr>
      <w:tr w:rsidR="003A6C49" w:rsidRPr="00A36EBE" w14:paraId="0E6A0434" w14:textId="77777777" w:rsidTr="00CC0A0B">
        <w:tc>
          <w:tcPr>
            <w:tcW w:w="561" w:type="dxa"/>
            <w:shd w:val="clear" w:color="auto" w:fill="8DB3E2"/>
          </w:tcPr>
          <w:p w14:paraId="1CB89FF0"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71DC81BE" w14:textId="77777777" w:rsidR="003A6C49" w:rsidRPr="00A36EBE" w:rsidRDefault="003A6C49" w:rsidP="00CC0A0B">
            <w:pPr>
              <w:jc w:val="center"/>
              <w:rPr>
                <w:color w:val="000000" w:themeColor="text1"/>
              </w:rPr>
            </w:pPr>
            <w:r w:rsidRPr="00A36EBE">
              <w:rPr>
                <w:color w:val="000000" w:themeColor="text1"/>
              </w:rPr>
              <w:t>E</w:t>
            </w:r>
          </w:p>
        </w:tc>
        <w:tc>
          <w:tcPr>
            <w:tcW w:w="6867" w:type="dxa"/>
            <w:shd w:val="clear" w:color="auto" w:fill="auto"/>
          </w:tcPr>
          <w:p w14:paraId="336A41C5" w14:textId="77777777" w:rsidR="003A6C49" w:rsidRPr="00A36EBE" w:rsidRDefault="003A6C49" w:rsidP="00CC0A0B">
            <w:pPr>
              <w:jc w:val="left"/>
              <w:rPr>
                <w:color w:val="000000" w:themeColor="text1"/>
              </w:rPr>
            </w:pPr>
            <w:r w:rsidRPr="00A36EBE">
              <w:rPr>
                <w:color w:val="000000" w:themeColor="text1"/>
              </w:rPr>
              <w:t>Het systeem beschikt over een importfunctie t.b.v. het inlezen van</w:t>
            </w:r>
            <w:r>
              <w:rPr>
                <w:color w:val="000000" w:themeColor="text1"/>
              </w:rPr>
              <w:t xml:space="preserve"> aanbieders en nieuwe rechthebbenden</w:t>
            </w:r>
          </w:p>
        </w:tc>
      </w:tr>
      <w:tr w:rsidR="003A6C49" w:rsidRPr="00A36EBE" w14:paraId="3BC0B5FB" w14:textId="77777777" w:rsidTr="00CC0A0B">
        <w:tc>
          <w:tcPr>
            <w:tcW w:w="561" w:type="dxa"/>
            <w:shd w:val="clear" w:color="auto" w:fill="8DB3E2"/>
          </w:tcPr>
          <w:p w14:paraId="142FE602"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0C97872A" w14:textId="77777777" w:rsidR="003A6C49" w:rsidRPr="00A36EBE" w:rsidRDefault="003A6C49" w:rsidP="00CC0A0B">
            <w:pPr>
              <w:jc w:val="center"/>
              <w:rPr>
                <w:color w:val="000000" w:themeColor="text1"/>
              </w:rPr>
            </w:pPr>
            <w:r w:rsidRPr="00A36EBE">
              <w:rPr>
                <w:color w:val="000000" w:themeColor="text1"/>
              </w:rPr>
              <w:t>E</w:t>
            </w:r>
          </w:p>
        </w:tc>
        <w:tc>
          <w:tcPr>
            <w:tcW w:w="6867" w:type="dxa"/>
            <w:shd w:val="clear" w:color="auto" w:fill="auto"/>
          </w:tcPr>
          <w:p w14:paraId="2C28FEB8" w14:textId="77777777" w:rsidR="003A6C49" w:rsidRPr="00A36EBE" w:rsidRDefault="003A6C49" w:rsidP="00CC0A0B">
            <w:pPr>
              <w:jc w:val="left"/>
              <w:rPr>
                <w:color w:val="000000" w:themeColor="text1"/>
              </w:rPr>
            </w:pPr>
            <w:r w:rsidRPr="00A36EBE">
              <w:rPr>
                <w:color w:val="000000" w:themeColor="text1"/>
              </w:rPr>
              <w:t xml:space="preserve">Conversie van huidige data. Beschrijf hoe de huidige data geschikt moet worden gemaakt om vervolgens in de nieuwe </w:t>
            </w:r>
            <w:r>
              <w:rPr>
                <w:color w:val="000000" w:themeColor="text1"/>
              </w:rPr>
              <w:t>oplossing</w:t>
            </w:r>
            <w:r w:rsidRPr="00A36EBE">
              <w:rPr>
                <w:color w:val="000000" w:themeColor="text1"/>
              </w:rPr>
              <w:t xml:space="preserve"> ingelezen te worden. </w:t>
            </w:r>
          </w:p>
        </w:tc>
      </w:tr>
      <w:tr w:rsidR="003A6C49" w:rsidRPr="00A36EBE" w14:paraId="29927CAD" w14:textId="77777777" w:rsidTr="00CC0A0B">
        <w:tc>
          <w:tcPr>
            <w:tcW w:w="561" w:type="dxa"/>
            <w:shd w:val="clear" w:color="auto" w:fill="8DB3E2"/>
          </w:tcPr>
          <w:p w14:paraId="6B122F8E"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33B73E77" w14:textId="77777777" w:rsidR="003A6C49" w:rsidRPr="00A36EBE" w:rsidRDefault="003A6C49" w:rsidP="00CC0A0B">
            <w:pPr>
              <w:jc w:val="center"/>
              <w:rPr>
                <w:color w:val="000000" w:themeColor="text1"/>
              </w:rPr>
            </w:pPr>
            <w:r w:rsidRPr="00A36EBE">
              <w:rPr>
                <w:color w:val="000000" w:themeColor="text1"/>
              </w:rPr>
              <w:t>E</w:t>
            </w:r>
          </w:p>
        </w:tc>
        <w:tc>
          <w:tcPr>
            <w:tcW w:w="6867" w:type="dxa"/>
            <w:shd w:val="clear" w:color="auto" w:fill="auto"/>
          </w:tcPr>
          <w:p w14:paraId="17E43A04" w14:textId="77777777" w:rsidR="003A6C49" w:rsidRPr="00A36EBE" w:rsidRDefault="003A6C49" w:rsidP="00CC0A0B">
            <w:pPr>
              <w:jc w:val="left"/>
              <w:rPr>
                <w:color w:val="000000" w:themeColor="text1"/>
              </w:rPr>
            </w:pPr>
            <w:r w:rsidRPr="00A36EBE">
              <w:rPr>
                <w:color w:val="000000" w:themeColor="text1"/>
              </w:rPr>
              <w:t xml:space="preserve">De </w:t>
            </w:r>
            <w:r>
              <w:rPr>
                <w:color w:val="000000" w:themeColor="text1"/>
              </w:rPr>
              <w:t>oplossing</w:t>
            </w:r>
            <w:r w:rsidRPr="00A36EBE">
              <w:rPr>
                <w:color w:val="000000" w:themeColor="text1"/>
              </w:rPr>
              <w:t xml:space="preserve"> ondersteunt standaard </w:t>
            </w:r>
            <w:proofErr w:type="spellStart"/>
            <w:r w:rsidRPr="00A36EBE">
              <w:rPr>
                <w:color w:val="000000" w:themeColor="text1"/>
              </w:rPr>
              <w:t>karaktersets</w:t>
            </w:r>
            <w:proofErr w:type="spellEnd"/>
            <w:r w:rsidRPr="00A36EBE">
              <w:rPr>
                <w:color w:val="000000" w:themeColor="text1"/>
              </w:rPr>
              <w:t xml:space="preserve"> en het gebruik van </w:t>
            </w:r>
            <w:proofErr w:type="spellStart"/>
            <w:r w:rsidRPr="00A36EBE">
              <w:rPr>
                <w:color w:val="000000" w:themeColor="text1"/>
              </w:rPr>
              <w:t>diakrieten</w:t>
            </w:r>
            <w:proofErr w:type="spellEnd"/>
            <w:r w:rsidRPr="00A36EBE">
              <w:rPr>
                <w:color w:val="000000" w:themeColor="text1"/>
              </w:rPr>
              <w:t>.</w:t>
            </w:r>
          </w:p>
        </w:tc>
      </w:tr>
      <w:tr w:rsidR="003A6C49" w:rsidRPr="00A36EBE" w14:paraId="61394E3C" w14:textId="77777777" w:rsidTr="00CC0A0B">
        <w:tc>
          <w:tcPr>
            <w:tcW w:w="561" w:type="dxa"/>
            <w:shd w:val="clear" w:color="auto" w:fill="8DB3E2"/>
          </w:tcPr>
          <w:p w14:paraId="73C5CECA"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069B0257" w14:textId="77777777" w:rsidR="003A6C49" w:rsidRPr="00A36EBE" w:rsidRDefault="003A6C49" w:rsidP="00CC0A0B">
            <w:pPr>
              <w:jc w:val="center"/>
              <w:rPr>
                <w:color w:val="000000" w:themeColor="text1"/>
              </w:rPr>
            </w:pPr>
            <w:r>
              <w:rPr>
                <w:color w:val="000000" w:themeColor="text1"/>
              </w:rPr>
              <w:t>E</w:t>
            </w:r>
          </w:p>
        </w:tc>
        <w:tc>
          <w:tcPr>
            <w:tcW w:w="6867" w:type="dxa"/>
            <w:shd w:val="clear" w:color="auto" w:fill="auto"/>
          </w:tcPr>
          <w:p w14:paraId="03B566E7" w14:textId="77777777" w:rsidR="003A6C49" w:rsidRPr="00A36EBE" w:rsidRDefault="003A6C49" w:rsidP="00CC0A0B">
            <w:pPr>
              <w:jc w:val="left"/>
              <w:rPr>
                <w:color w:val="000000" w:themeColor="text1"/>
              </w:rPr>
            </w:pPr>
            <w:r w:rsidRPr="00A36EBE">
              <w:rPr>
                <w:color w:val="000000" w:themeColor="text1"/>
              </w:rPr>
              <w:t xml:space="preserve">Errormeldingen moeten duidelijk en betekenisvol beschreven worden in </w:t>
            </w:r>
            <w:r>
              <w:rPr>
                <w:color w:val="000000" w:themeColor="text1"/>
              </w:rPr>
              <w:t xml:space="preserve">een </w:t>
            </w:r>
            <w:r w:rsidRPr="00A36EBE">
              <w:rPr>
                <w:color w:val="000000" w:themeColor="text1"/>
              </w:rPr>
              <w:t xml:space="preserve">pop-up zodat duidelijk is welk probleem zich voordoet en waar de </w:t>
            </w:r>
            <w:r>
              <w:rPr>
                <w:color w:val="000000" w:themeColor="text1"/>
              </w:rPr>
              <w:t>oplossing</w:t>
            </w:r>
            <w:r w:rsidRPr="00A36EBE">
              <w:rPr>
                <w:color w:val="000000" w:themeColor="text1"/>
              </w:rPr>
              <w:t xml:space="preserve"> moet worden gezocht.</w:t>
            </w:r>
          </w:p>
        </w:tc>
      </w:tr>
      <w:tr w:rsidR="003A6C49" w:rsidRPr="00A36EBE" w14:paraId="3ECC2BA8" w14:textId="77777777" w:rsidTr="00CC0A0B">
        <w:tc>
          <w:tcPr>
            <w:tcW w:w="561" w:type="dxa"/>
            <w:shd w:val="clear" w:color="auto" w:fill="8DB3E2"/>
          </w:tcPr>
          <w:p w14:paraId="6E7B34FA"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07AC4B37" w14:textId="77777777" w:rsidR="003A6C49" w:rsidRPr="00A36EBE" w:rsidRDefault="003A6C49" w:rsidP="00CC0A0B">
            <w:pPr>
              <w:jc w:val="center"/>
              <w:rPr>
                <w:color w:val="000000" w:themeColor="text1"/>
              </w:rPr>
            </w:pPr>
            <w:r w:rsidRPr="00A36EBE">
              <w:rPr>
                <w:color w:val="000000" w:themeColor="text1"/>
              </w:rPr>
              <w:t>E</w:t>
            </w:r>
          </w:p>
        </w:tc>
        <w:tc>
          <w:tcPr>
            <w:tcW w:w="6867" w:type="dxa"/>
            <w:shd w:val="clear" w:color="auto" w:fill="auto"/>
          </w:tcPr>
          <w:p w14:paraId="77CE4223" w14:textId="77777777" w:rsidR="003A6C49" w:rsidRPr="00A36EBE" w:rsidRDefault="003A6C49" w:rsidP="00CC0A0B">
            <w:pPr>
              <w:jc w:val="left"/>
              <w:rPr>
                <w:color w:val="000000" w:themeColor="text1"/>
              </w:rPr>
            </w:pPr>
            <w:r w:rsidRPr="00A36EBE">
              <w:rPr>
                <w:color w:val="000000" w:themeColor="text1"/>
              </w:rPr>
              <w:t xml:space="preserve">De </w:t>
            </w:r>
            <w:r>
              <w:rPr>
                <w:color w:val="000000" w:themeColor="text1"/>
              </w:rPr>
              <w:t>oplossing</w:t>
            </w:r>
            <w:r w:rsidRPr="00A36EBE">
              <w:rPr>
                <w:color w:val="000000" w:themeColor="text1"/>
              </w:rPr>
              <w:t xml:space="preserve"> logt over wie wat heeft gemuteerd, inloggegevens, errormeldingen/crashes, systeemfouten en overige beheerzaken. </w:t>
            </w:r>
          </w:p>
        </w:tc>
      </w:tr>
    </w:tbl>
    <w:p w14:paraId="39B39816" w14:textId="77777777" w:rsidR="003A6C49" w:rsidRPr="00D92BC3" w:rsidRDefault="003A6C49" w:rsidP="003A6C49">
      <w:pPr>
        <w:rPr>
          <w:rFonts w:cs="Arial"/>
          <w:bCs/>
        </w:rPr>
      </w:pPr>
    </w:p>
    <w:p w14:paraId="39DE457B" w14:textId="77777777" w:rsidR="003A6C49" w:rsidRDefault="003A6C49" w:rsidP="003A6C49">
      <w:pPr>
        <w:rPr>
          <w:rFonts w:cs="Arial"/>
          <w:bCs/>
          <w:u w:val="single"/>
        </w:rPr>
      </w:pPr>
      <w:r>
        <w:rPr>
          <w:rFonts w:cs="Arial"/>
          <w:bCs/>
          <w:u w:val="single"/>
        </w:rPr>
        <w:t>Gebruiksvriendelijkheid</w:t>
      </w:r>
    </w:p>
    <w:p w14:paraId="1F1C5016" w14:textId="77777777" w:rsidR="003A6C49" w:rsidRPr="00D92BC3" w:rsidRDefault="003A6C49" w:rsidP="003A6C49">
      <w:pPr>
        <w:rPr>
          <w:rFonts w:cs="Arial"/>
          <w:bCs/>
          <w:u w:val="single"/>
        </w:rPr>
      </w:pPr>
    </w:p>
    <w:tbl>
      <w:tblPr>
        <w:tblStyle w:val="Tabelraster"/>
        <w:tblW w:w="850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1"/>
        <w:gridCol w:w="1072"/>
        <w:gridCol w:w="6867"/>
      </w:tblGrid>
      <w:tr w:rsidR="003A6C49" w:rsidRPr="00D92BC3" w14:paraId="2F144E9B" w14:textId="77777777" w:rsidTr="00CC0A0B">
        <w:tc>
          <w:tcPr>
            <w:tcW w:w="561" w:type="dxa"/>
            <w:shd w:val="clear" w:color="auto" w:fill="4F81BD"/>
          </w:tcPr>
          <w:p w14:paraId="1C390BA6" w14:textId="77777777" w:rsidR="003A6C49" w:rsidRPr="00D92BC3" w:rsidRDefault="003A6C49" w:rsidP="00CC0A0B">
            <w:pPr>
              <w:rPr>
                <w:b/>
                <w:bCs/>
                <w:color w:val="FFFFFF" w:themeColor="background1"/>
              </w:rPr>
            </w:pPr>
            <w:r w:rsidRPr="00D92BC3">
              <w:rPr>
                <w:b/>
                <w:bCs/>
                <w:color w:val="FFFFFF" w:themeColor="background1"/>
              </w:rPr>
              <w:t>Nr.</w:t>
            </w:r>
          </w:p>
        </w:tc>
        <w:tc>
          <w:tcPr>
            <w:tcW w:w="1072" w:type="dxa"/>
            <w:shd w:val="clear" w:color="auto" w:fill="4F81BD"/>
          </w:tcPr>
          <w:p w14:paraId="5380A6DC" w14:textId="77777777" w:rsidR="003A6C49" w:rsidRPr="00D92BC3" w:rsidRDefault="003A6C49" w:rsidP="00CC0A0B">
            <w:pPr>
              <w:rPr>
                <w:b/>
                <w:bCs/>
                <w:color w:val="FFFFFF" w:themeColor="background1"/>
              </w:rPr>
            </w:pPr>
            <w:r w:rsidRPr="00D92BC3">
              <w:rPr>
                <w:b/>
                <w:bCs/>
                <w:color w:val="FFFFFF" w:themeColor="background1"/>
              </w:rPr>
              <w:t>Eis/wens</w:t>
            </w:r>
          </w:p>
        </w:tc>
        <w:tc>
          <w:tcPr>
            <w:tcW w:w="6867" w:type="dxa"/>
            <w:shd w:val="clear" w:color="auto" w:fill="4F81BD"/>
          </w:tcPr>
          <w:p w14:paraId="098E31AC" w14:textId="77777777" w:rsidR="003A6C49" w:rsidRPr="00D92BC3" w:rsidRDefault="003A6C49" w:rsidP="00CC0A0B">
            <w:pPr>
              <w:jc w:val="left"/>
              <w:rPr>
                <w:b/>
                <w:bCs/>
                <w:color w:val="FFFFFF" w:themeColor="background1"/>
              </w:rPr>
            </w:pPr>
            <w:r w:rsidRPr="00D92BC3">
              <w:rPr>
                <w:b/>
                <w:color w:val="FFFFFF" w:themeColor="background1"/>
              </w:rPr>
              <w:t>Omschrijving</w:t>
            </w:r>
          </w:p>
        </w:tc>
      </w:tr>
      <w:tr w:rsidR="003A6C49" w:rsidRPr="00A36EBE" w14:paraId="46450752" w14:textId="77777777" w:rsidTr="00CC0A0B">
        <w:tc>
          <w:tcPr>
            <w:tcW w:w="561" w:type="dxa"/>
            <w:shd w:val="clear" w:color="auto" w:fill="8DB3E2"/>
          </w:tcPr>
          <w:p w14:paraId="39184FD9"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74BC12DE" w14:textId="77777777" w:rsidR="003A6C49" w:rsidRPr="00A36EBE" w:rsidRDefault="003A6C49" w:rsidP="00CC0A0B">
            <w:pPr>
              <w:jc w:val="center"/>
              <w:rPr>
                <w:color w:val="000000" w:themeColor="text1"/>
              </w:rPr>
            </w:pPr>
            <w:r w:rsidRPr="00A36EBE">
              <w:rPr>
                <w:color w:val="000000" w:themeColor="text1"/>
              </w:rPr>
              <w:t>E</w:t>
            </w:r>
          </w:p>
        </w:tc>
        <w:tc>
          <w:tcPr>
            <w:tcW w:w="6867" w:type="dxa"/>
            <w:shd w:val="clear" w:color="auto" w:fill="auto"/>
          </w:tcPr>
          <w:p w14:paraId="6E2CC316" w14:textId="77777777" w:rsidR="003A6C49" w:rsidRPr="00A36EBE" w:rsidRDefault="003A6C49" w:rsidP="00CC0A0B">
            <w:pPr>
              <w:jc w:val="left"/>
              <w:rPr>
                <w:color w:val="000000" w:themeColor="text1"/>
              </w:rPr>
            </w:pPr>
            <w:r w:rsidRPr="00A36EBE">
              <w:rPr>
                <w:color w:val="000000" w:themeColor="text1"/>
              </w:rPr>
              <w:t xml:space="preserve">De </w:t>
            </w:r>
            <w:r>
              <w:rPr>
                <w:color w:val="000000" w:themeColor="text1"/>
              </w:rPr>
              <w:t>oplossing</w:t>
            </w:r>
            <w:r w:rsidRPr="00A36EBE">
              <w:rPr>
                <w:color w:val="000000" w:themeColor="text1"/>
              </w:rPr>
              <w:t xml:space="preserve"> kan zo worden ontworpen qua kleur, stijl, vormgeving en interactie dat ze aansluit op de website van de </w:t>
            </w:r>
            <w:r>
              <w:rPr>
                <w:color w:val="000000" w:themeColor="text1"/>
              </w:rPr>
              <w:t>gemeente</w:t>
            </w:r>
            <w:r w:rsidRPr="00A36EBE">
              <w:rPr>
                <w:color w:val="000000" w:themeColor="text1"/>
              </w:rPr>
              <w:t xml:space="preserve"> Zoetermeer.</w:t>
            </w:r>
          </w:p>
        </w:tc>
      </w:tr>
      <w:tr w:rsidR="003A6C49" w:rsidRPr="00A36EBE" w14:paraId="60C28374" w14:textId="77777777" w:rsidTr="00CC0A0B">
        <w:tc>
          <w:tcPr>
            <w:tcW w:w="561" w:type="dxa"/>
            <w:shd w:val="clear" w:color="auto" w:fill="8DB3E2"/>
          </w:tcPr>
          <w:p w14:paraId="6136B705"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0B1819AE" w14:textId="77777777" w:rsidR="003A6C49" w:rsidRPr="00A36EBE" w:rsidRDefault="003A6C49" w:rsidP="00CC0A0B">
            <w:pPr>
              <w:jc w:val="center"/>
              <w:rPr>
                <w:color w:val="000000" w:themeColor="text1"/>
              </w:rPr>
            </w:pPr>
            <w:r w:rsidRPr="00A36EBE">
              <w:rPr>
                <w:color w:val="000000" w:themeColor="text1"/>
              </w:rPr>
              <w:t>E</w:t>
            </w:r>
          </w:p>
        </w:tc>
        <w:tc>
          <w:tcPr>
            <w:tcW w:w="6867" w:type="dxa"/>
            <w:shd w:val="clear" w:color="auto" w:fill="auto"/>
          </w:tcPr>
          <w:p w14:paraId="369DDA0A" w14:textId="77777777" w:rsidR="003A6C49" w:rsidRPr="00A36EBE" w:rsidRDefault="003A6C49" w:rsidP="00CC0A0B">
            <w:pPr>
              <w:jc w:val="left"/>
              <w:rPr>
                <w:color w:val="000000" w:themeColor="text1"/>
              </w:rPr>
            </w:pPr>
            <w:r w:rsidRPr="00A36EBE">
              <w:rPr>
                <w:color w:val="000000" w:themeColor="text1"/>
              </w:rPr>
              <w:t xml:space="preserve">De </w:t>
            </w:r>
            <w:r>
              <w:rPr>
                <w:color w:val="000000" w:themeColor="text1"/>
              </w:rPr>
              <w:t>oplossing</w:t>
            </w:r>
            <w:r w:rsidRPr="00A36EBE">
              <w:rPr>
                <w:color w:val="000000" w:themeColor="text1"/>
              </w:rPr>
              <w:t xml:space="preserve"> schaalt mee met de afmetingen van</w:t>
            </w:r>
            <w:r>
              <w:rPr>
                <w:color w:val="000000" w:themeColor="text1"/>
              </w:rPr>
              <w:t xml:space="preserve"> </w:t>
            </w:r>
            <w:r w:rsidRPr="00A36EBE">
              <w:rPr>
                <w:color w:val="000000" w:themeColor="text1"/>
              </w:rPr>
              <w:t>een scherm, zonder kwaliteit in te leveren op leesbaarheid van tekst of bruikbaarheid van de gebruikersinterface.</w:t>
            </w:r>
          </w:p>
        </w:tc>
      </w:tr>
      <w:tr w:rsidR="003A6C49" w:rsidRPr="00A36EBE" w14:paraId="23ABD701" w14:textId="77777777" w:rsidTr="00CC0A0B">
        <w:tc>
          <w:tcPr>
            <w:tcW w:w="561" w:type="dxa"/>
            <w:shd w:val="clear" w:color="auto" w:fill="8DB3E2"/>
          </w:tcPr>
          <w:p w14:paraId="2139E078"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44652194" w14:textId="77777777" w:rsidR="003A6C49" w:rsidRPr="00A36EBE" w:rsidRDefault="003A6C49" w:rsidP="00CC0A0B">
            <w:pPr>
              <w:jc w:val="center"/>
              <w:rPr>
                <w:color w:val="000000" w:themeColor="text1"/>
              </w:rPr>
            </w:pPr>
            <w:r w:rsidRPr="00A36EBE">
              <w:rPr>
                <w:color w:val="000000" w:themeColor="text1"/>
              </w:rPr>
              <w:t>E</w:t>
            </w:r>
          </w:p>
        </w:tc>
        <w:tc>
          <w:tcPr>
            <w:tcW w:w="6867" w:type="dxa"/>
            <w:shd w:val="clear" w:color="auto" w:fill="auto"/>
          </w:tcPr>
          <w:p w14:paraId="76C5F744" w14:textId="77777777" w:rsidR="003A6C49" w:rsidRPr="00A36EBE" w:rsidRDefault="003A6C49" w:rsidP="00CC0A0B">
            <w:pPr>
              <w:jc w:val="left"/>
              <w:rPr>
                <w:color w:val="000000" w:themeColor="text1"/>
              </w:rPr>
            </w:pPr>
            <w:r w:rsidRPr="00A36EBE">
              <w:rPr>
                <w:color w:val="000000" w:themeColor="text1"/>
              </w:rPr>
              <w:t xml:space="preserve">De </w:t>
            </w:r>
            <w:r>
              <w:rPr>
                <w:color w:val="000000" w:themeColor="text1"/>
              </w:rPr>
              <w:t>oplossing</w:t>
            </w:r>
            <w:r w:rsidRPr="00A36EBE">
              <w:rPr>
                <w:color w:val="000000" w:themeColor="text1"/>
              </w:rPr>
              <w:t xml:space="preserve"> ondersteunt het gebruik van tablets, smartphones en ander mobiele apparaten via aangepaste interface of </w:t>
            </w:r>
            <w:proofErr w:type="spellStart"/>
            <w:r w:rsidRPr="00A36EBE">
              <w:rPr>
                <w:color w:val="000000" w:themeColor="text1"/>
              </w:rPr>
              <w:t>responsive</w:t>
            </w:r>
            <w:proofErr w:type="spellEnd"/>
            <w:r w:rsidRPr="00A36EBE">
              <w:rPr>
                <w:color w:val="000000" w:themeColor="text1"/>
              </w:rPr>
              <w:t xml:space="preserve"> design</w:t>
            </w:r>
            <w:r>
              <w:rPr>
                <w:color w:val="000000" w:themeColor="text1"/>
              </w:rPr>
              <w:t>.</w:t>
            </w:r>
          </w:p>
        </w:tc>
      </w:tr>
      <w:tr w:rsidR="003A6C49" w:rsidRPr="00A36EBE" w14:paraId="634F8727" w14:textId="77777777" w:rsidTr="00CC0A0B">
        <w:tc>
          <w:tcPr>
            <w:tcW w:w="561" w:type="dxa"/>
            <w:shd w:val="clear" w:color="auto" w:fill="8DB3E2"/>
          </w:tcPr>
          <w:p w14:paraId="1263F90A"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2055A68A" w14:textId="77777777" w:rsidR="003A6C49" w:rsidRPr="00A36EBE" w:rsidRDefault="003A6C49" w:rsidP="00CC0A0B">
            <w:pPr>
              <w:jc w:val="center"/>
              <w:rPr>
                <w:color w:val="000000" w:themeColor="text1"/>
              </w:rPr>
            </w:pPr>
            <w:r w:rsidRPr="00A36EBE">
              <w:rPr>
                <w:color w:val="000000" w:themeColor="text1"/>
              </w:rPr>
              <w:t>E</w:t>
            </w:r>
          </w:p>
        </w:tc>
        <w:tc>
          <w:tcPr>
            <w:tcW w:w="6867" w:type="dxa"/>
            <w:shd w:val="clear" w:color="auto" w:fill="auto"/>
          </w:tcPr>
          <w:p w14:paraId="10E2AE90" w14:textId="77777777" w:rsidR="003A6C49" w:rsidRPr="00A36EBE" w:rsidRDefault="003A6C49" w:rsidP="00CC0A0B">
            <w:pPr>
              <w:jc w:val="left"/>
              <w:rPr>
                <w:color w:val="000000" w:themeColor="text1"/>
              </w:rPr>
            </w:pPr>
            <w:r w:rsidRPr="00A36EBE">
              <w:rPr>
                <w:color w:val="000000" w:themeColor="text1"/>
              </w:rPr>
              <w:t xml:space="preserve">De </w:t>
            </w:r>
            <w:r>
              <w:rPr>
                <w:color w:val="000000" w:themeColor="text1"/>
              </w:rPr>
              <w:t>oplossing</w:t>
            </w:r>
            <w:r w:rsidRPr="00A36EBE">
              <w:rPr>
                <w:color w:val="000000" w:themeColor="text1"/>
              </w:rPr>
              <w:t xml:space="preserve"> beschikt over een </w:t>
            </w:r>
            <w:proofErr w:type="spellStart"/>
            <w:r w:rsidRPr="00A36EBE">
              <w:rPr>
                <w:color w:val="000000" w:themeColor="text1"/>
              </w:rPr>
              <w:t>webbased</w:t>
            </w:r>
            <w:proofErr w:type="spellEnd"/>
            <w:r w:rsidRPr="00A36EBE">
              <w:rPr>
                <w:color w:val="000000" w:themeColor="text1"/>
              </w:rPr>
              <w:t xml:space="preserve"> userinterface die zonder beperking van functionaliteit benaderbaar is, door de laatste twee versies van de meest gangbare en ondersteunde browsers (Microsoft </w:t>
            </w:r>
            <w:proofErr w:type="spellStart"/>
            <w:r w:rsidRPr="00A36EBE">
              <w:rPr>
                <w:color w:val="000000" w:themeColor="text1"/>
              </w:rPr>
              <w:t>Edge</w:t>
            </w:r>
            <w:proofErr w:type="spellEnd"/>
            <w:r w:rsidRPr="00A36EBE">
              <w:rPr>
                <w:color w:val="000000" w:themeColor="text1"/>
              </w:rPr>
              <w:t xml:space="preserve"> (Chromium), </w:t>
            </w:r>
            <w:r>
              <w:rPr>
                <w:color w:val="000000" w:themeColor="text1"/>
              </w:rPr>
              <w:t>G</w:t>
            </w:r>
            <w:r w:rsidRPr="00A36EBE">
              <w:rPr>
                <w:color w:val="000000" w:themeColor="text1"/>
              </w:rPr>
              <w:t>oogle Chrome, Apple Safari en Mozilla Firefox) zonder gebruik te maken van plug-ins</w:t>
            </w:r>
            <w:r>
              <w:rPr>
                <w:color w:val="000000" w:themeColor="text1"/>
              </w:rPr>
              <w:t xml:space="preserve"> (zero footprint).</w:t>
            </w:r>
          </w:p>
        </w:tc>
      </w:tr>
      <w:tr w:rsidR="003A6C49" w:rsidRPr="00A36EBE" w14:paraId="7AA52F79" w14:textId="77777777" w:rsidTr="00CC0A0B">
        <w:tc>
          <w:tcPr>
            <w:tcW w:w="561" w:type="dxa"/>
            <w:shd w:val="clear" w:color="auto" w:fill="8DB3E2"/>
          </w:tcPr>
          <w:p w14:paraId="7D00CFE3"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233426CF" w14:textId="77777777" w:rsidR="003A6C49" w:rsidRPr="00A36EBE" w:rsidRDefault="003A6C49" w:rsidP="00CC0A0B">
            <w:pPr>
              <w:jc w:val="center"/>
              <w:rPr>
                <w:color w:val="000000" w:themeColor="text1"/>
              </w:rPr>
            </w:pPr>
            <w:r w:rsidRPr="00A36EBE">
              <w:rPr>
                <w:color w:val="000000" w:themeColor="text1"/>
              </w:rPr>
              <w:t>E</w:t>
            </w:r>
          </w:p>
        </w:tc>
        <w:tc>
          <w:tcPr>
            <w:tcW w:w="6867" w:type="dxa"/>
            <w:shd w:val="clear" w:color="auto" w:fill="auto"/>
          </w:tcPr>
          <w:p w14:paraId="22C1AA0B" w14:textId="77777777" w:rsidR="003A6C49" w:rsidRPr="00A36EBE" w:rsidRDefault="003A6C49" w:rsidP="00CC0A0B">
            <w:pPr>
              <w:jc w:val="left"/>
              <w:rPr>
                <w:color w:val="000000" w:themeColor="text1"/>
              </w:rPr>
            </w:pPr>
            <w:r w:rsidRPr="00A36EBE">
              <w:rPr>
                <w:color w:val="000000" w:themeColor="text1"/>
              </w:rPr>
              <w:t xml:space="preserve">De externe gepubliceerde onderdelen van de </w:t>
            </w:r>
            <w:r>
              <w:rPr>
                <w:color w:val="000000" w:themeColor="text1"/>
              </w:rPr>
              <w:t>oplossing</w:t>
            </w:r>
            <w:r w:rsidRPr="00A36EBE">
              <w:rPr>
                <w:color w:val="000000" w:themeColor="text1"/>
              </w:rPr>
              <w:t xml:space="preserve"> voldoen aan de minimale eisen van de Europese standaard </w:t>
            </w:r>
            <w:proofErr w:type="spellStart"/>
            <w:r w:rsidRPr="00A36EBE">
              <w:rPr>
                <w:color w:val="000000" w:themeColor="text1"/>
              </w:rPr>
              <w:t>Digitoegankelijk</w:t>
            </w:r>
            <w:proofErr w:type="spellEnd"/>
            <w:r w:rsidRPr="00A36EBE">
              <w:rPr>
                <w:color w:val="000000" w:themeColor="text1"/>
              </w:rPr>
              <w:t xml:space="preserve"> (EN 301 549 </w:t>
            </w:r>
            <w:r w:rsidRPr="00A36EBE">
              <w:rPr>
                <w:color w:val="000000" w:themeColor="text1"/>
              </w:rPr>
              <w:lastRenderedPageBreak/>
              <w:t>met WCAG 2.1)</w:t>
            </w:r>
            <w:r>
              <w:rPr>
                <w:color w:val="000000" w:themeColor="text1"/>
              </w:rPr>
              <w:t>.</w:t>
            </w:r>
          </w:p>
        </w:tc>
      </w:tr>
      <w:tr w:rsidR="003A6C49" w:rsidRPr="00FB0E26" w14:paraId="0AD474E6" w14:textId="77777777" w:rsidTr="00CC0A0B">
        <w:tc>
          <w:tcPr>
            <w:tcW w:w="561" w:type="dxa"/>
            <w:shd w:val="clear" w:color="auto" w:fill="8DB3E2"/>
          </w:tcPr>
          <w:p w14:paraId="2E1B401A"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6676E4C2" w14:textId="77777777" w:rsidR="003A6C49" w:rsidRDefault="003A6C49" w:rsidP="00CC0A0B">
            <w:pPr>
              <w:jc w:val="center"/>
              <w:rPr>
                <w:color w:val="000000" w:themeColor="text1"/>
              </w:rPr>
            </w:pPr>
            <w:r>
              <w:rPr>
                <w:color w:val="000000" w:themeColor="text1"/>
              </w:rPr>
              <w:t>E</w:t>
            </w:r>
          </w:p>
        </w:tc>
        <w:tc>
          <w:tcPr>
            <w:tcW w:w="6867" w:type="dxa"/>
            <w:shd w:val="clear" w:color="auto" w:fill="auto"/>
          </w:tcPr>
          <w:p w14:paraId="7A32D2F8" w14:textId="77777777" w:rsidR="003A6C49" w:rsidRPr="00FB0E26" w:rsidRDefault="003A6C49" w:rsidP="00CC0A0B">
            <w:pPr>
              <w:jc w:val="left"/>
            </w:pPr>
            <w:r w:rsidRPr="00E708D8">
              <w:t>Indien er sprake is van formeel elektronisch berichtenverkeer (berichten met een rechtsgevolg) van/naar de gebruiker en het tonen van berichten in de oplossing, dan voldoet dit aan de eisen van de Wet modernisering elektronisch bestuurlijk verkeer.</w:t>
            </w:r>
          </w:p>
        </w:tc>
      </w:tr>
      <w:tr w:rsidR="003A6C49" w:rsidRPr="00FB0E26" w14:paraId="7A64DFE5" w14:textId="77777777" w:rsidTr="00CC0A0B">
        <w:tc>
          <w:tcPr>
            <w:tcW w:w="561" w:type="dxa"/>
            <w:shd w:val="clear" w:color="auto" w:fill="8DB3E2"/>
          </w:tcPr>
          <w:p w14:paraId="13955853" w14:textId="77777777" w:rsidR="003A6C49" w:rsidRPr="00095539" w:rsidRDefault="003A6C49" w:rsidP="003A6C49">
            <w:pPr>
              <w:pStyle w:val="Lijstalinea"/>
              <w:numPr>
                <w:ilvl w:val="0"/>
                <w:numId w:val="31"/>
              </w:numPr>
              <w:ind w:left="209" w:hanging="209"/>
              <w:jc w:val="center"/>
              <w:rPr>
                <w:color w:val="000000"/>
              </w:rPr>
            </w:pPr>
          </w:p>
        </w:tc>
        <w:tc>
          <w:tcPr>
            <w:tcW w:w="1072" w:type="dxa"/>
          </w:tcPr>
          <w:p w14:paraId="636A278A" w14:textId="77777777" w:rsidR="003A6C49" w:rsidRDefault="003A6C49" w:rsidP="00CC0A0B">
            <w:pPr>
              <w:jc w:val="center"/>
              <w:rPr>
                <w:color w:val="000000" w:themeColor="text1"/>
              </w:rPr>
            </w:pPr>
            <w:r>
              <w:rPr>
                <w:color w:val="000000" w:themeColor="text1"/>
              </w:rPr>
              <w:t>E</w:t>
            </w:r>
          </w:p>
        </w:tc>
        <w:tc>
          <w:tcPr>
            <w:tcW w:w="6867" w:type="dxa"/>
            <w:shd w:val="clear" w:color="auto" w:fill="auto"/>
          </w:tcPr>
          <w:p w14:paraId="7A7BCC98" w14:textId="77777777" w:rsidR="003A6C49" w:rsidRPr="00FB0E26" w:rsidRDefault="003A6C49" w:rsidP="00CC0A0B">
            <w:pPr>
              <w:jc w:val="left"/>
            </w:pPr>
            <w:r w:rsidRPr="00E708D8">
              <w:t>Indien de (eind) gebruiker geen gebruik kan maken van de oplossing (bijvoorbeeld storing en onderhoud) dan moet hier een melding van kunnen getoond worden aan de gebruiker met verdere instructie, zie artikel 2.21 Wet modernisering elektronisch bestuurlijk verkeer.</w:t>
            </w:r>
          </w:p>
        </w:tc>
      </w:tr>
    </w:tbl>
    <w:p w14:paraId="0AEE5DFD" w14:textId="77777777" w:rsidR="003A6C49" w:rsidRDefault="003A6C49" w:rsidP="003A6C49">
      <w:pPr>
        <w:rPr>
          <w:rFonts w:cs="Arial"/>
          <w:bCs/>
        </w:rPr>
      </w:pPr>
    </w:p>
    <w:p w14:paraId="759867E2" w14:textId="77777777" w:rsidR="003A6C49" w:rsidRDefault="003A6C49" w:rsidP="003A6C49">
      <w:pPr>
        <w:rPr>
          <w:u w:val="single"/>
        </w:rPr>
      </w:pPr>
      <w:r w:rsidRPr="00D92BC3">
        <w:rPr>
          <w:u w:val="single"/>
        </w:rPr>
        <w:t>Capaciteit functioneel beheer</w:t>
      </w:r>
    </w:p>
    <w:p w14:paraId="72D6330C" w14:textId="77777777" w:rsidR="003A6C49" w:rsidRPr="00D92BC3" w:rsidRDefault="003A6C49" w:rsidP="003A6C49"/>
    <w:tbl>
      <w:tblPr>
        <w:tblStyle w:val="Tabelraster"/>
        <w:tblW w:w="850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1"/>
        <w:gridCol w:w="1072"/>
        <w:gridCol w:w="6867"/>
      </w:tblGrid>
      <w:tr w:rsidR="003A6C49" w:rsidRPr="00D92BC3" w14:paraId="7DC9B73A" w14:textId="77777777" w:rsidTr="00CC0A0B">
        <w:tc>
          <w:tcPr>
            <w:tcW w:w="561" w:type="dxa"/>
            <w:shd w:val="clear" w:color="auto" w:fill="4F81BD"/>
          </w:tcPr>
          <w:p w14:paraId="1E714D92" w14:textId="77777777" w:rsidR="003A6C49" w:rsidRPr="00D92BC3" w:rsidRDefault="003A6C49" w:rsidP="00CC0A0B">
            <w:pPr>
              <w:rPr>
                <w:b/>
                <w:bCs/>
                <w:color w:val="FFFFFF" w:themeColor="background1"/>
              </w:rPr>
            </w:pPr>
            <w:r w:rsidRPr="00D92BC3">
              <w:rPr>
                <w:b/>
                <w:bCs/>
                <w:color w:val="FFFFFF" w:themeColor="background1"/>
              </w:rPr>
              <w:t>Nr.</w:t>
            </w:r>
          </w:p>
        </w:tc>
        <w:tc>
          <w:tcPr>
            <w:tcW w:w="1072" w:type="dxa"/>
            <w:shd w:val="clear" w:color="auto" w:fill="4F81BD"/>
          </w:tcPr>
          <w:p w14:paraId="7BB99767" w14:textId="77777777" w:rsidR="003A6C49" w:rsidRPr="00D92BC3" w:rsidRDefault="003A6C49" w:rsidP="00CC0A0B">
            <w:pPr>
              <w:rPr>
                <w:b/>
                <w:bCs/>
                <w:color w:val="FFFFFF" w:themeColor="background1"/>
              </w:rPr>
            </w:pPr>
            <w:r w:rsidRPr="00D92BC3">
              <w:rPr>
                <w:b/>
                <w:bCs/>
                <w:color w:val="FFFFFF" w:themeColor="background1"/>
              </w:rPr>
              <w:t>Eis/wens</w:t>
            </w:r>
          </w:p>
        </w:tc>
        <w:tc>
          <w:tcPr>
            <w:tcW w:w="6867" w:type="dxa"/>
            <w:shd w:val="clear" w:color="auto" w:fill="4F81BD"/>
          </w:tcPr>
          <w:p w14:paraId="19F2418E" w14:textId="77777777" w:rsidR="003A6C49" w:rsidRPr="00D92BC3" w:rsidRDefault="003A6C49" w:rsidP="00CC0A0B">
            <w:pPr>
              <w:jc w:val="left"/>
              <w:rPr>
                <w:b/>
                <w:bCs/>
                <w:color w:val="FFFFFF" w:themeColor="background1"/>
              </w:rPr>
            </w:pPr>
            <w:r w:rsidRPr="00D92BC3">
              <w:rPr>
                <w:b/>
                <w:color w:val="FFFFFF" w:themeColor="background1"/>
              </w:rPr>
              <w:t>Omschrijving</w:t>
            </w:r>
          </w:p>
        </w:tc>
      </w:tr>
      <w:tr w:rsidR="003A6C49" w14:paraId="70A097D3" w14:textId="77777777" w:rsidTr="00CC0A0B">
        <w:tc>
          <w:tcPr>
            <w:tcW w:w="561" w:type="dxa"/>
            <w:shd w:val="clear" w:color="auto" w:fill="8DB3E2"/>
          </w:tcPr>
          <w:p w14:paraId="3E8739AF" w14:textId="77777777" w:rsidR="003A6C49" w:rsidRPr="00557CCB" w:rsidRDefault="003A6C49" w:rsidP="003A6C49">
            <w:pPr>
              <w:pStyle w:val="Lijstalinea"/>
              <w:numPr>
                <w:ilvl w:val="0"/>
                <w:numId w:val="31"/>
              </w:numPr>
              <w:ind w:left="209" w:hanging="209"/>
              <w:jc w:val="center"/>
              <w:rPr>
                <w:color w:val="000000" w:themeColor="text1"/>
              </w:rPr>
            </w:pPr>
          </w:p>
        </w:tc>
        <w:tc>
          <w:tcPr>
            <w:tcW w:w="1072" w:type="dxa"/>
          </w:tcPr>
          <w:p w14:paraId="64BCD41A" w14:textId="77777777" w:rsidR="003A6C49" w:rsidRPr="00557CCB" w:rsidRDefault="003A6C49" w:rsidP="00CC0A0B">
            <w:pPr>
              <w:jc w:val="center"/>
              <w:rPr>
                <w:color w:val="000000" w:themeColor="text1"/>
              </w:rPr>
            </w:pPr>
            <w:r w:rsidRPr="00557CCB">
              <w:rPr>
                <w:color w:val="000000" w:themeColor="text1"/>
              </w:rPr>
              <w:t>W</w:t>
            </w:r>
          </w:p>
        </w:tc>
        <w:tc>
          <w:tcPr>
            <w:tcW w:w="6867" w:type="dxa"/>
            <w:shd w:val="clear" w:color="auto" w:fill="auto"/>
          </w:tcPr>
          <w:p w14:paraId="3B21C801" w14:textId="77777777" w:rsidR="003A6C49" w:rsidRDefault="003A6C49" w:rsidP="00CC0A0B">
            <w:pPr>
              <w:jc w:val="left"/>
              <w:rPr>
                <w:color w:val="000000" w:themeColor="text1"/>
              </w:rPr>
            </w:pPr>
            <w:r w:rsidRPr="00557CCB">
              <w:rPr>
                <w:color w:val="000000" w:themeColor="text1"/>
              </w:rPr>
              <w:t>Beschrijf de functioneel</w:t>
            </w:r>
            <w:r>
              <w:rPr>
                <w:color w:val="000000" w:themeColor="text1"/>
              </w:rPr>
              <w:t xml:space="preserve"> </w:t>
            </w:r>
            <w:r w:rsidRPr="00557CCB">
              <w:rPr>
                <w:color w:val="000000" w:themeColor="text1"/>
              </w:rPr>
              <w:t>beheer werkzaamheden en geef een inschatting in het aantal uren per week functioneel</w:t>
            </w:r>
            <w:r>
              <w:rPr>
                <w:color w:val="000000" w:themeColor="text1"/>
              </w:rPr>
              <w:t xml:space="preserve"> </w:t>
            </w:r>
            <w:r w:rsidRPr="00557CCB">
              <w:rPr>
                <w:color w:val="000000" w:themeColor="text1"/>
              </w:rPr>
              <w:t xml:space="preserve">beheer uitgaande van de gevraagde </w:t>
            </w:r>
            <w:r>
              <w:rPr>
                <w:color w:val="000000" w:themeColor="text1"/>
              </w:rPr>
              <w:t>oplossing</w:t>
            </w:r>
            <w:r w:rsidRPr="00557CCB">
              <w:rPr>
                <w:color w:val="000000" w:themeColor="text1"/>
              </w:rPr>
              <w:t>.</w:t>
            </w:r>
          </w:p>
          <w:p w14:paraId="1A02B10C" w14:textId="77777777" w:rsidR="003A6C49" w:rsidRDefault="003A6C49" w:rsidP="00CC0A0B">
            <w:pPr>
              <w:jc w:val="left"/>
              <w:rPr>
                <w:color w:val="000000" w:themeColor="text1"/>
              </w:rPr>
            </w:pPr>
          </w:p>
          <w:p w14:paraId="744ED54D" w14:textId="77777777" w:rsidR="003A6C49" w:rsidRDefault="003A6C49" w:rsidP="00CC0A0B">
            <w:pPr>
              <w:jc w:val="left"/>
              <w:rPr>
                <w:color w:val="000000" w:themeColor="text1"/>
              </w:rPr>
            </w:pPr>
            <w:r>
              <w:rPr>
                <w:color w:val="000000" w:themeColor="text1"/>
              </w:rPr>
              <w:t>Ga daarbij minimaal in op de volgende beheeraspecten:</w:t>
            </w:r>
          </w:p>
          <w:p w14:paraId="0F59D0CE" w14:textId="77777777" w:rsidR="003A6C49" w:rsidRPr="005B0168" w:rsidRDefault="003A6C49" w:rsidP="003A6C49">
            <w:pPr>
              <w:pStyle w:val="Lijstalinea"/>
              <w:numPr>
                <w:ilvl w:val="0"/>
                <w:numId w:val="23"/>
              </w:numPr>
              <w:tabs>
                <w:tab w:val="clear" w:pos="-567"/>
              </w:tabs>
              <w:spacing w:line="240" w:lineRule="auto"/>
              <w:contextualSpacing w:val="0"/>
              <w:jc w:val="left"/>
              <w:rPr>
                <w:color w:val="000000" w:themeColor="text1"/>
              </w:rPr>
            </w:pPr>
            <w:r>
              <w:t>Gebruikersondersteuning</w:t>
            </w:r>
          </w:p>
          <w:p w14:paraId="03AC1C9F" w14:textId="77777777" w:rsidR="003A6C49" w:rsidRPr="005B0168" w:rsidRDefault="003A6C49" w:rsidP="003A6C49">
            <w:pPr>
              <w:pStyle w:val="Lijstalinea"/>
              <w:numPr>
                <w:ilvl w:val="0"/>
                <w:numId w:val="23"/>
              </w:numPr>
              <w:tabs>
                <w:tab w:val="clear" w:pos="-567"/>
              </w:tabs>
              <w:spacing w:line="240" w:lineRule="auto"/>
              <w:contextualSpacing w:val="0"/>
              <w:jc w:val="left"/>
              <w:rPr>
                <w:color w:val="000000" w:themeColor="text1"/>
              </w:rPr>
            </w:pPr>
            <w:r>
              <w:rPr>
                <w:color w:val="000000" w:themeColor="text1"/>
              </w:rPr>
              <w:t>Inrichten en beheer gebruikers rollen en rechten</w:t>
            </w:r>
          </w:p>
          <w:p w14:paraId="7CD2B28F" w14:textId="77777777" w:rsidR="003A6C49" w:rsidRPr="005B0168" w:rsidRDefault="003A6C49" w:rsidP="003A6C49">
            <w:pPr>
              <w:pStyle w:val="Lijstalinea"/>
              <w:numPr>
                <w:ilvl w:val="0"/>
                <w:numId w:val="23"/>
              </w:numPr>
              <w:tabs>
                <w:tab w:val="clear" w:pos="-567"/>
              </w:tabs>
              <w:spacing w:line="240" w:lineRule="auto"/>
              <w:contextualSpacing w:val="0"/>
              <w:jc w:val="left"/>
              <w:rPr>
                <w:color w:val="000000" w:themeColor="text1"/>
              </w:rPr>
            </w:pPr>
            <w:r>
              <w:rPr>
                <w:color w:val="000000" w:themeColor="text1"/>
              </w:rPr>
              <w:t>Inrichten formulieren</w:t>
            </w:r>
          </w:p>
          <w:p w14:paraId="3A191DFF" w14:textId="77777777" w:rsidR="003A6C49" w:rsidRPr="00151780" w:rsidRDefault="003A6C49" w:rsidP="003A6C49">
            <w:pPr>
              <w:pStyle w:val="Lijstalinea"/>
              <w:numPr>
                <w:ilvl w:val="0"/>
                <w:numId w:val="23"/>
              </w:numPr>
              <w:tabs>
                <w:tab w:val="clear" w:pos="-567"/>
              </w:tabs>
              <w:spacing w:line="240" w:lineRule="auto"/>
              <w:contextualSpacing w:val="0"/>
              <w:jc w:val="left"/>
              <w:rPr>
                <w:color w:val="000000" w:themeColor="text1"/>
              </w:rPr>
            </w:pPr>
            <w:r>
              <w:t xml:space="preserve">installatie van nieuwe releases (- testen) </w:t>
            </w:r>
          </w:p>
        </w:tc>
      </w:tr>
    </w:tbl>
    <w:p w14:paraId="3F350612" w14:textId="77777777" w:rsidR="003A6C49" w:rsidRDefault="003A6C49" w:rsidP="003A6C49">
      <w:pPr>
        <w:rPr>
          <w:b/>
          <w:bCs/>
          <w:color w:val="000000"/>
        </w:rPr>
      </w:pPr>
    </w:p>
    <w:p w14:paraId="7036A685" w14:textId="77777777" w:rsidR="003A6C49" w:rsidRDefault="003A6C49" w:rsidP="003A6C49">
      <w:pPr>
        <w:rPr>
          <w:color w:val="000000"/>
        </w:rPr>
      </w:pPr>
      <w:r w:rsidRPr="00D92BC3">
        <w:rPr>
          <w:color w:val="000000"/>
          <w:u w:val="single"/>
        </w:rPr>
        <w:t>Performance</w:t>
      </w:r>
    </w:p>
    <w:p w14:paraId="7B9F2F2E" w14:textId="77777777" w:rsidR="003A6C49" w:rsidRPr="00D92BC3" w:rsidRDefault="003A6C49" w:rsidP="003A6C49">
      <w:pPr>
        <w:rPr>
          <w:color w:val="000000"/>
        </w:rPr>
      </w:pPr>
    </w:p>
    <w:tbl>
      <w:tblPr>
        <w:tblW w:w="8505" w:type="dxa"/>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left w:w="70" w:type="dxa"/>
          <w:right w:w="70" w:type="dxa"/>
        </w:tblCellMar>
        <w:tblLook w:val="04A0" w:firstRow="1" w:lastRow="0" w:firstColumn="1" w:lastColumn="0" w:noHBand="0" w:noVBand="1"/>
      </w:tblPr>
      <w:tblGrid>
        <w:gridCol w:w="567"/>
        <w:gridCol w:w="996"/>
        <w:gridCol w:w="6942"/>
      </w:tblGrid>
      <w:tr w:rsidR="003A6C49" w:rsidRPr="00D92BC3" w14:paraId="3F8B34B1" w14:textId="77777777" w:rsidTr="00CC0A0B">
        <w:trPr>
          <w:trHeight w:val="371"/>
        </w:trPr>
        <w:tc>
          <w:tcPr>
            <w:tcW w:w="567" w:type="dxa"/>
            <w:shd w:val="clear" w:color="auto" w:fill="4F81BD"/>
          </w:tcPr>
          <w:p w14:paraId="24E1E316" w14:textId="77777777" w:rsidR="003A6C49" w:rsidRPr="00D92BC3" w:rsidRDefault="003A6C49" w:rsidP="00CC0A0B">
            <w:pPr>
              <w:rPr>
                <w:b/>
                <w:bCs/>
                <w:color w:val="FFFFFF" w:themeColor="background1"/>
              </w:rPr>
            </w:pPr>
            <w:r w:rsidRPr="00D92BC3">
              <w:rPr>
                <w:b/>
                <w:bCs/>
                <w:color w:val="FFFFFF" w:themeColor="background1"/>
              </w:rPr>
              <w:t>Nr.</w:t>
            </w:r>
          </w:p>
        </w:tc>
        <w:tc>
          <w:tcPr>
            <w:tcW w:w="996" w:type="dxa"/>
            <w:shd w:val="clear" w:color="auto" w:fill="4F81BD"/>
            <w:noWrap/>
          </w:tcPr>
          <w:p w14:paraId="08D181B6" w14:textId="77777777" w:rsidR="003A6C49" w:rsidRPr="00D92BC3" w:rsidRDefault="003A6C49" w:rsidP="00CC0A0B">
            <w:pPr>
              <w:rPr>
                <w:b/>
                <w:bCs/>
                <w:color w:val="FFFFFF" w:themeColor="background1"/>
              </w:rPr>
            </w:pPr>
            <w:r w:rsidRPr="00D92BC3">
              <w:rPr>
                <w:b/>
                <w:bCs/>
                <w:color w:val="FFFFFF" w:themeColor="background1"/>
              </w:rPr>
              <w:t xml:space="preserve">Eis/wens </w:t>
            </w:r>
          </w:p>
        </w:tc>
        <w:tc>
          <w:tcPr>
            <w:tcW w:w="6942" w:type="dxa"/>
            <w:shd w:val="clear" w:color="auto" w:fill="4F81BD"/>
          </w:tcPr>
          <w:p w14:paraId="6869D7DD" w14:textId="77777777" w:rsidR="003A6C49" w:rsidRPr="00D92BC3" w:rsidRDefault="003A6C49" w:rsidP="00CC0A0B">
            <w:pPr>
              <w:rPr>
                <w:color w:val="FFFFFF" w:themeColor="background1"/>
              </w:rPr>
            </w:pPr>
            <w:r w:rsidRPr="00D92BC3">
              <w:rPr>
                <w:b/>
                <w:color w:val="FFFFFF" w:themeColor="background1"/>
              </w:rPr>
              <w:t>Omschrijving</w:t>
            </w:r>
          </w:p>
        </w:tc>
      </w:tr>
      <w:tr w:rsidR="003A6C49" w:rsidRPr="0048297D" w14:paraId="0309B123" w14:textId="77777777" w:rsidTr="00CC0A0B">
        <w:trPr>
          <w:trHeight w:val="600"/>
        </w:trPr>
        <w:tc>
          <w:tcPr>
            <w:tcW w:w="567" w:type="dxa"/>
            <w:shd w:val="clear" w:color="auto" w:fill="8DB3E2"/>
          </w:tcPr>
          <w:p w14:paraId="5A714A5C" w14:textId="77777777" w:rsidR="003A6C49" w:rsidRPr="00A36EBE" w:rsidRDefault="003A6C49" w:rsidP="003A6C49">
            <w:pPr>
              <w:pStyle w:val="Lijstalinea"/>
              <w:widowControl w:val="0"/>
              <w:numPr>
                <w:ilvl w:val="0"/>
                <w:numId w:val="31"/>
              </w:numPr>
              <w:adjustRightInd w:val="0"/>
              <w:ind w:left="209" w:hanging="209"/>
              <w:jc w:val="center"/>
              <w:textAlignment w:val="baseline"/>
              <w:rPr>
                <w:color w:val="000000" w:themeColor="text1"/>
              </w:rPr>
            </w:pPr>
          </w:p>
        </w:tc>
        <w:tc>
          <w:tcPr>
            <w:tcW w:w="996" w:type="dxa"/>
            <w:shd w:val="clear" w:color="000000" w:fill="auto"/>
            <w:noWrap/>
          </w:tcPr>
          <w:p w14:paraId="473E8004" w14:textId="77777777" w:rsidR="003A6C49" w:rsidRPr="00A36EBE" w:rsidRDefault="003A6C49" w:rsidP="00CC0A0B">
            <w:pPr>
              <w:jc w:val="center"/>
              <w:rPr>
                <w:color w:val="000000" w:themeColor="text1"/>
              </w:rPr>
            </w:pPr>
            <w:r w:rsidRPr="00A36EBE">
              <w:rPr>
                <w:color w:val="000000" w:themeColor="text1"/>
              </w:rPr>
              <w:t>E</w:t>
            </w:r>
          </w:p>
        </w:tc>
        <w:tc>
          <w:tcPr>
            <w:tcW w:w="6942" w:type="dxa"/>
            <w:shd w:val="clear" w:color="auto" w:fill="auto"/>
          </w:tcPr>
          <w:p w14:paraId="43C1F611" w14:textId="77777777" w:rsidR="003A6C49" w:rsidRPr="00A36EBE" w:rsidRDefault="003A6C49" w:rsidP="00CC0A0B">
            <w:pPr>
              <w:rPr>
                <w:color w:val="000000" w:themeColor="text1"/>
              </w:rPr>
            </w:pPr>
            <w:r w:rsidRPr="00A36EBE">
              <w:rPr>
                <w:color w:val="000000" w:themeColor="text1"/>
              </w:rPr>
              <w:t xml:space="preserve">Waar nodig moeten er capaciteitsaanpassingen kunnen worden gedaan aan de </w:t>
            </w:r>
            <w:proofErr w:type="spellStart"/>
            <w:r w:rsidRPr="00A36EBE">
              <w:rPr>
                <w:color w:val="000000" w:themeColor="text1"/>
              </w:rPr>
              <w:t>cloud</w:t>
            </w:r>
            <w:proofErr w:type="spellEnd"/>
            <w:r w:rsidRPr="00A36EBE">
              <w:rPr>
                <w:color w:val="000000" w:themeColor="text1"/>
              </w:rPr>
              <w:t xml:space="preserve"> infrastructuur </w:t>
            </w:r>
            <w:r>
              <w:rPr>
                <w:color w:val="000000" w:themeColor="text1"/>
              </w:rPr>
              <w:t>van de SaaS oplossing zo</w:t>
            </w:r>
            <w:r w:rsidRPr="00A36EBE">
              <w:rPr>
                <w:color w:val="000000" w:themeColor="text1"/>
              </w:rPr>
              <w:t>dat de performance en beschikbaarheid gegarandeerd kunnen worden.</w:t>
            </w:r>
          </w:p>
        </w:tc>
      </w:tr>
    </w:tbl>
    <w:p w14:paraId="25DD3FB8" w14:textId="77777777" w:rsidR="003A6C49" w:rsidRDefault="003A6C49" w:rsidP="003A6C49">
      <w:pPr>
        <w:rPr>
          <w:b/>
          <w:bCs/>
        </w:rPr>
      </w:pPr>
    </w:p>
    <w:p w14:paraId="33E22B92" w14:textId="77777777" w:rsidR="003A6C49" w:rsidRDefault="003A6C49" w:rsidP="003A6C49">
      <w:pPr>
        <w:rPr>
          <w:u w:val="single"/>
        </w:rPr>
      </w:pPr>
      <w:r w:rsidRPr="00D92BC3">
        <w:rPr>
          <w:u w:val="single"/>
        </w:rPr>
        <w:t>Opleiding en training</w:t>
      </w:r>
    </w:p>
    <w:p w14:paraId="06AE5397" w14:textId="77777777" w:rsidR="003A6C49" w:rsidRPr="00D92BC3" w:rsidRDefault="003A6C49" w:rsidP="003A6C49"/>
    <w:tbl>
      <w:tblPr>
        <w:tblStyle w:val="Tabelraster"/>
        <w:tblW w:w="850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58"/>
        <w:gridCol w:w="1072"/>
        <w:gridCol w:w="6870"/>
      </w:tblGrid>
      <w:tr w:rsidR="003A6C49" w:rsidRPr="00D92BC3" w14:paraId="52AE8B65" w14:textId="77777777" w:rsidTr="00CC0A0B">
        <w:tc>
          <w:tcPr>
            <w:tcW w:w="558" w:type="dxa"/>
            <w:shd w:val="clear" w:color="auto" w:fill="4F81BD"/>
          </w:tcPr>
          <w:p w14:paraId="68C96945" w14:textId="77777777" w:rsidR="003A6C49" w:rsidRPr="00D92BC3" w:rsidRDefault="003A6C49" w:rsidP="00CC0A0B">
            <w:pPr>
              <w:rPr>
                <w:b/>
                <w:bCs/>
                <w:color w:val="FFFFFF" w:themeColor="background1"/>
              </w:rPr>
            </w:pPr>
            <w:r w:rsidRPr="00D92BC3">
              <w:rPr>
                <w:b/>
                <w:bCs/>
                <w:color w:val="FFFFFF" w:themeColor="background1"/>
              </w:rPr>
              <w:t>Nr.</w:t>
            </w:r>
          </w:p>
        </w:tc>
        <w:tc>
          <w:tcPr>
            <w:tcW w:w="1072" w:type="dxa"/>
            <w:shd w:val="clear" w:color="auto" w:fill="4F81BD"/>
          </w:tcPr>
          <w:p w14:paraId="11D87CB9" w14:textId="77777777" w:rsidR="003A6C49" w:rsidRPr="00D92BC3" w:rsidRDefault="003A6C49" w:rsidP="00CC0A0B">
            <w:pPr>
              <w:rPr>
                <w:b/>
                <w:bCs/>
                <w:color w:val="FFFFFF" w:themeColor="background1"/>
              </w:rPr>
            </w:pPr>
            <w:r w:rsidRPr="00D92BC3">
              <w:rPr>
                <w:b/>
                <w:bCs/>
                <w:color w:val="FFFFFF" w:themeColor="background1"/>
              </w:rPr>
              <w:t>Eis/wens</w:t>
            </w:r>
          </w:p>
        </w:tc>
        <w:tc>
          <w:tcPr>
            <w:tcW w:w="6870" w:type="dxa"/>
            <w:shd w:val="clear" w:color="auto" w:fill="4F81BD"/>
          </w:tcPr>
          <w:p w14:paraId="393573F7" w14:textId="77777777" w:rsidR="003A6C49" w:rsidRPr="00D92BC3" w:rsidRDefault="003A6C49" w:rsidP="00CC0A0B">
            <w:pPr>
              <w:jc w:val="left"/>
              <w:rPr>
                <w:b/>
                <w:bCs/>
                <w:color w:val="FFFFFF" w:themeColor="background1"/>
              </w:rPr>
            </w:pPr>
            <w:r w:rsidRPr="00D92BC3">
              <w:rPr>
                <w:b/>
                <w:color w:val="FFFFFF" w:themeColor="background1"/>
              </w:rPr>
              <w:t>Omschrijving</w:t>
            </w:r>
          </w:p>
        </w:tc>
      </w:tr>
      <w:tr w:rsidR="003A6C49" w14:paraId="3D44BBE9" w14:textId="77777777" w:rsidTr="00CC0A0B">
        <w:tc>
          <w:tcPr>
            <w:tcW w:w="558" w:type="dxa"/>
            <w:shd w:val="clear" w:color="auto" w:fill="8DB3E2"/>
          </w:tcPr>
          <w:p w14:paraId="0D26722B" w14:textId="77777777" w:rsidR="003A6C49" w:rsidRPr="00A36EBE" w:rsidRDefault="003A6C49" w:rsidP="003A6C49">
            <w:pPr>
              <w:pStyle w:val="Lijstalinea"/>
              <w:numPr>
                <w:ilvl w:val="0"/>
                <w:numId w:val="31"/>
              </w:numPr>
              <w:ind w:left="209" w:hanging="209"/>
              <w:jc w:val="center"/>
              <w:rPr>
                <w:color w:val="000000" w:themeColor="text1"/>
              </w:rPr>
            </w:pPr>
          </w:p>
        </w:tc>
        <w:tc>
          <w:tcPr>
            <w:tcW w:w="1072" w:type="dxa"/>
          </w:tcPr>
          <w:p w14:paraId="16F6923F" w14:textId="77777777" w:rsidR="003A6C49" w:rsidRPr="00A36EBE" w:rsidRDefault="003A6C49" w:rsidP="00CC0A0B">
            <w:pPr>
              <w:jc w:val="center"/>
              <w:rPr>
                <w:b/>
                <w:bCs/>
                <w:color w:val="000000" w:themeColor="text1"/>
              </w:rPr>
            </w:pPr>
            <w:r w:rsidRPr="00A36EBE">
              <w:rPr>
                <w:color w:val="000000" w:themeColor="text1"/>
              </w:rPr>
              <w:t>E</w:t>
            </w:r>
          </w:p>
        </w:tc>
        <w:tc>
          <w:tcPr>
            <w:tcW w:w="6870" w:type="dxa"/>
            <w:shd w:val="clear" w:color="auto" w:fill="auto"/>
          </w:tcPr>
          <w:p w14:paraId="0C553E53" w14:textId="77777777" w:rsidR="003A6C49" w:rsidRPr="00A36EBE" w:rsidRDefault="003A6C49" w:rsidP="00CC0A0B">
            <w:pPr>
              <w:jc w:val="left"/>
              <w:rPr>
                <w:color w:val="000000" w:themeColor="text1"/>
              </w:rPr>
            </w:pPr>
            <w:r>
              <w:rPr>
                <w:color w:val="000000" w:themeColor="text1"/>
              </w:rPr>
              <w:t>Leverancier</w:t>
            </w:r>
            <w:r w:rsidRPr="00A36EBE">
              <w:rPr>
                <w:color w:val="000000" w:themeColor="text1"/>
              </w:rPr>
              <w:t xml:space="preserve"> levert zowel een beheer- als gebruikerstraining voor de </w:t>
            </w:r>
            <w:r>
              <w:rPr>
                <w:color w:val="000000" w:themeColor="text1"/>
              </w:rPr>
              <w:t>oplossing</w:t>
            </w:r>
            <w:r w:rsidRPr="00A36EBE">
              <w:rPr>
                <w:color w:val="000000" w:themeColor="text1"/>
              </w:rPr>
              <w:t>. Hierbij wordt gebruik gemaakt van documentatie en handleiding in het Nederlands en eventuele hulpmiddelen zodat het beheer volledig zelfstandig kan plaatsvinden.</w:t>
            </w:r>
          </w:p>
        </w:tc>
      </w:tr>
    </w:tbl>
    <w:p w14:paraId="10E9B79C" w14:textId="77777777" w:rsidR="003A6C49" w:rsidRPr="00E60835" w:rsidRDefault="003A6C49" w:rsidP="003A6C49">
      <w:pPr>
        <w:rPr>
          <w:b/>
          <w:bCs/>
        </w:rPr>
      </w:pPr>
    </w:p>
    <w:p w14:paraId="7135869A" w14:textId="77777777" w:rsidR="003A6C49" w:rsidRDefault="003A6C49" w:rsidP="003A6C49">
      <w:pPr>
        <w:rPr>
          <w:u w:val="single"/>
        </w:rPr>
      </w:pPr>
      <w:r w:rsidRPr="00D92BC3">
        <w:rPr>
          <w:u w:val="single"/>
        </w:rPr>
        <w:t>Autorisatie</w:t>
      </w:r>
    </w:p>
    <w:p w14:paraId="2D79C539" w14:textId="77777777" w:rsidR="003A6C49" w:rsidRPr="00D92BC3" w:rsidRDefault="003A6C49" w:rsidP="003A6C49"/>
    <w:tbl>
      <w:tblPr>
        <w:tblStyle w:val="Tabelraster"/>
        <w:tblW w:w="850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1"/>
        <w:gridCol w:w="1072"/>
        <w:gridCol w:w="6867"/>
      </w:tblGrid>
      <w:tr w:rsidR="003A6C49" w:rsidRPr="00D92BC3" w14:paraId="355B97DA" w14:textId="77777777" w:rsidTr="00CC0A0B">
        <w:tc>
          <w:tcPr>
            <w:tcW w:w="561" w:type="dxa"/>
            <w:shd w:val="clear" w:color="auto" w:fill="4F81BD"/>
          </w:tcPr>
          <w:p w14:paraId="338FD82D" w14:textId="77777777" w:rsidR="003A6C49" w:rsidRPr="00D92BC3" w:rsidRDefault="003A6C49" w:rsidP="00CC0A0B">
            <w:pPr>
              <w:rPr>
                <w:b/>
                <w:bCs/>
                <w:color w:val="FFFFFF" w:themeColor="background1"/>
              </w:rPr>
            </w:pPr>
            <w:r w:rsidRPr="00D92BC3">
              <w:rPr>
                <w:b/>
                <w:bCs/>
                <w:color w:val="FFFFFF" w:themeColor="background1"/>
              </w:rPr>
              <w:t>Nr.</w:t>
            </w:r>
          </w:p>
        </w:tc>
        <w:tc>
          <w:tcPr>
            <w:tcW w:w="1072" w:type="dxa"/>
            <w:shd w:val="clear" w:color="auto" w:fill="4F81BD"/>
          </w:tcPr>
          <w:p w14:paraId="3065003A" w14:textId="77777777" w:rsidR="003A6C49" w:rsidRPr="00D92BC3" w:rsidRDefault="003A6C49" w:rsidP="00CC0A0B">
            <w:pPr>
              <w:rPr>
                <w:b/>
                <w:bCs/>
                <w:color w:val="FFFFFF" w:themeColor="background1"/>
              </w:rPr>
            </w:pPr>
            <w:r w:rsidRPr="00D92BC3">
              <w:rPr>
                <w:b/>
                <w:bCs/>
                <w:color w:val="FFFFFF" w:themeColor="background1"/>
              </w:rPr>
              <w:t>Eis/wens</w:t>
            </w:r>
          </w:p>
        </w:tc>
        <w:tc>
          <w:tcPr>
            <w:tcW w:w="6867" w:type="dxa"/>
            <w:shd w:val="clear" w:color="auto" w:fill="4F81BD"/>
          </w:tcPr>
          <w:p w14:paraId="2DC68EA8" w14:textId="77777777" w:rsidR="003A6C49" w:rsidRPr="00D92BC3" w:rsidRDefault="003A6C49" w:rsidP="00CC0A0B">
            <w:pPr>
              <w:rPr>
                <w:b/>
                <w:bCs/>
                <w:color w:val="FFFFFF" w:themeColor="background1"/>
              </w:rPr>
            </w:pPr>
            <w:r w:rsidRPr="00D92BC3">
              <w:rPr>
                <w:b/>
                <w:color w:val="FFFFFF" w:themeColor="background1"/>
              </w:rPr>
              <w:t>Omschrijving</w:t>
            </w:r>
          </w:p>
        </w:tc>
      </w:tr>
      <w:tr w:rsidR="003A6C49" w14:paraId="4384BC09" w14:textId="77777777" w:rsidTr="00CC0A0B">
        <w:tc>
          <w:tcPr>
            <w:tcW w:w="561" w:type="dxa"/>
            <w:shd w:val="clear" w:color="auto" w:fill="8DB3E2"/>
          </w:tcPr>
          <w:p w14:paraId="15DD515A" w14:textId="77777777" w:rsidR="003A6C49" w:rsidRPr="00A36EBE" w:rsidRDefault="003A6C49" w:rsidP="003A6C49">
            <w:pPr>
              <w:pStyle w:val="Lijstalinea"/>
              <w:numPr>
                <w:ilvl w:val="0"/>
                <w:numId w:val="31"/>
              </w:numPr>
              <w:ind w:left="209" w:hanging="209"/>
              <w:jc w:val="center"/>
              <w:rPr>
                <w:color w:val="000000" w:themeColor="text1"/>
              </w:rPr>
            </w:pPr>
          </w:p>
        </w:tc>
        <w:tc>
          <w:tcPr>
            <w:tcW w:w="1072" w:type="dxa"/>
          </w:tcPr>
          <w:p w14:paraId="6686A44A" w14:textId="77777777" w:rsidR="003A6C49" w:rsidRPr="00A36EBE" w:rsidRDefault="003A6C49" w:rsidP="00CC0A0B">
            <w:pPr>
              <w:jc w:val="center"/>
              <w:rPr>
                <w:b/>
                <w:bCs/>
                <w:color w:val="000000" w:themeColor="text1"/>
              </w:rPr>
            </w:pPr>
            <w:r w:rsidRPr="00A36EBE">
              <w:rPr>
                <w:color w:val="000000" w:themeColor="text1"/>
              </w:rPr>
              <w:t>E</w:t>
            </w:r>
          </w:p>
        </w:tc>
        <w:tc>
          <w:tcPr>
            <w:tcW w:w="6867" w:type="dxa"/>
            <w:shd w:val="clear" w:color="auto" w:fill="auto"/>
          </w:tcPr>
          <w:p w14:paraId="5659865F" w14:textId="77777777" w:rsidR="003A6C49" w:rsidRPr="00A36EBE" w:rsidRDefault="003A6C49" w:rsidP="00CC0A0B">
            <w:pPr>
              <w:jc w:val="left"/>
              <w:rPr>
                <w:b/>
                <w:bCs/>
                <w:color w:val="000000" w:themeColor="text1"/>
              </w:rPr>
            </w:pPr>
            <w:r w:rsidRPr="00A36EBE">
              <w:rPr>
                <w:color w:val="000000" w:themeColor="text1"/>
              </w:rPr>
              <w:t xml:space="preserve">Gegevens die op meerdere locaties binnen het systeem weergegeven worden dienen uit één centraal punt gemuteerd en opgeslagen te kunnen worden. </w:t>
            </w:r>
          </w:p>
        </w:tc>
      </w:tr>
      <w:tr w:rsidR="003A6C49" w14:paraId="733B7037" w14:textId="77777777" w:rsidTr="00CC0A0B">
        <w:tc>
          <w:tcPr>
            <w:tcW w:w="561" w:type="dxa"/>
            <w:shd w:val="clear" w:color="auto" w:fill="8DB3E2"/>
          </w:tcPr>
          <w:p w14:paraId="562E70B9" w14:textId="77777777" w:rsidR="003A6C49" w:rsidRPr="00A36EBE" w:rsidRDefault="003A6C49" w:rsidP="003A6C49">
            <w:pPr>
              <w:pStyle w:val="Lijstalinea"/>
              <w:numPr>
                <w:ilvl w:val="0"/>
                <w:numId w:val="31"/>
              </w:numPr>
              <w:ind w:left="209" w:hanging="209"/>
              <w:jc w:val="center"/>
              <w:rPr>
                <w:color w:val="000000" w:themeColor="text1"/>
              </w:rPr>
            </w:pPr>
          </w:p>
        </w:tc>
        <w:tc>
          <w:tcPr>
            <w:tcW w:w="1072" w:type="dxa"/>
          </w:tcPr>
          <w:p w14:paraId="4EA73FAC" w14:textId="77777777" w:rsidR="003A6C49" w:rsidRPr="00A36EBE" w:rsidRDefault="003A6C49" w:rsidP="00CC0A0B">
            <w:pPr>
              <w:jc w:val="center"/>
              <w:rPr>
                <w:b/>
                <w:bCs/>
                <w:color w:val="000000" w:themeColor="text1"/>
              </w:rPr>
            </w:pPr>
            <w:r w:rsidRPr="00A36EBE">
              <w:rPr>
                <w:color w:val="000000" w:themeColor="text1"/>
              </w:rPr>
              <w:t>E</w:t>
            </w:r>
          </w:p>
        </w:tc>
        <w:tc>
          <w:tcPr>
            <w:tcW w:w="6867" w:type="dxa"/>
            <w:shd w:val="clear" w:color="auto" w:fill="auto"/>
          </w:tcPr>
          <w:p w14:paraId="01429ADB" w14:textId="77777777" w:rsidR="003A6C49" w:rsidRPr="00A36EBE" w:rsidRDefault="003A6C49" w:rsidP="00CC0A0B">
            <w:pPr>
              <w:jc w:val="left"/>
              <w:rPr>
                <w:b/>
                <w:bCs/>
                <w:color w:val="000000" w:themeColor="text1"/>
              </w:rPr>
            </w:pPr>
            <w:r w:rsidRPr="00A36EBE">
              <w:rPr>
                <w:color w:val="000000" w:themeColor="text1"/>
              </w:rPr>
              <w:t xml:space="preserve">De </w:t>
            </w:r>
            <w:r>
              <w:rPr>
                <w:color w:val="000000" w:themeColor="text1"/>
              </w:rPr>
              <w:t>oplossing</w:t>
            </w:r>
            <w:r w:rsidRPr="00A36EBE">
              <w:rPr>
                <w:color w:val="000000" w:themeColor="text1"/>
              </w:rPr>
              <w:t xml:space="preserve"> biedt een autorisatie model voor verschillende rollen en bevoegdheden. Voeg een beschrijving van het autorisatiemodel toe.</w:t>
            </w:r>
          </w:p>
        </w:tc>
      </w:tr>
    </w:tbl>
    <w:p w14:paraId="4A4CD1B6" w14:textId="77777777" w:rsidR="003A6C49" w:rsidRPr="00C724F6" w:rsidRDefault="003A6C49" w:rsidP="003A6C49">
      <w:pPr>
        <w:rPr>
          <w:b/>
          <w:bCs/>
        </w:rPr>
      </w:pPr>
    </w:p>
    <w:p w14:paraId="00160F82" w14:textId="77777777" w:rsidR="003A6C49" w:rsidRDefault="003A6C49" w:rsidP="003A6C49">
      <w:pPr>
        <w:tabs>
          <w:tab w:val="left" w:pos="0"/>
        </w:tabs>
        <w:rPr>
          <w:u w:val="single"/>
        </w:rPr>
      </w:pPr>
      <w:r w:rsidRPr="00D92BC3">
        <w:rPr>
          <w:u w:val="single"/>
        </w:rPr>
        <w:t>Helpdesk</w:t>
      </w:r>
    </w:p>
    <w:p w14:paraId="695DA047" w14:textId="77777777" w:rsidR="003A6C49" w:rsidRPr="00D92BC3" w:rsidRDefault="003A6C49" w:rsidP="003A6C49">
      <w:pPr>
        <w:tabs>
          <w:tab w:val="left" w:pos="0"/>
        </w:tabs>
      </w:pPr>
    </w:p>
    <w:tbl>
      <w:tblPr>
        <w:tblW w:w="8789" w:type="dxa"/>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left w:w="70" w:type="dxa"/>
          <w:right w:w="70" w:type="dxa"/>
        </w:tblCellMar>
        <w:tblLook w:val="04A0" w:firstRow="1" w:lastRow="0" w:firstColumn="1" w:lastColumn="0" w:noHBand="0" w:noVBand="1"/>
      </w:tblPr>
      <w:tblGrid>
        <w:gridCol w:w="547"/>
        <w:gridCol w:w="1013"/>
        <w:gridCol w:w="7229"/>
      </w:tblGrid>
      <w:tr w:rsidR="003A6C49" w:rsidRPr="00D92BC3" w14:paraId="2A740ABE" w14:textId="77777777" w:rsidTr="00CC0A0B">
        <w:trPr>
          <w:trHeight w:val="300"/>
        </w:trPr>
        <w:tc>
          <w:tcPr>
            <w:tcW w:w="547" w:type="dxa"/>
            <w:shd w:val="clear" w:color="auto" w:fill="4F81BD"/>
          </w:tcPr>
          <w:p w14:paraId="47DAAA85" w14:textId="77777777" w:rsidR="003A6C49" w:rsidRPr="00D92BC3" w:rsidRDefault="003A6C49" w:rsidP="00CC0A0B">
            <w:pPr>
              <w:rPr>
                <w:b/>
                <w:bCs/>
                <w:color w:val="FFFFFF" w:themeColor="background1"/>
              </w:rPr>
            </w:pPr>
            <w:r w:rsidRPr="00D92BC3">
              <w:rPr>
                <w:b/>
                <w:bCs/>
                <w:color w:val="FFFFFF" w:themeColor="background1"/>
              </w:rPr>
              <w:t>Nr.</w:t>
            </w:r>
          </w:p>
        </w:tc>
        <w:tc>
          <w:tcPr>
            <w:tcW w:w="1013" w:type="dxa"/>
            <w:shd w:val="clear" w:color="auto" w:fill="4F81BD"/>
            <w:noWrap/>
          </w:tcPr>
          <w:p w14:paraId="2ACC98EB" w14:textId="77777777" w:rsidR="003A6C49" w:rsidRPr="00D92BC3" w:rsidRDefault="003A6C49" w:rsidP="00CC0A0B">
            <w:pPr>
              <w:rPr>
                <w:b/>
                <w:bCs/>
                <w:color w:val="FFFFFF" w:themeColor="background1"/>
              </w:rPr>
            </w:pPr>
            <w:r w:rsidRPr="00D92BC3">
              <w:rPr>
                <w:b/>
                <w:bCs/>
                <w:color w:val="FFFFFF" w:themeColor="background1"/>
              </w:rPr>
              <w:t>Eis/wens</w:t>
            </w:r>
          </w:p>
        </w:tc>
        <w:tc>
          <w:tcPr>
            <w:tcW w:w="7229" w:type="dxa"/>
            <w:shd w:val="clear" w:color="auto" w:fill="4F81BD"/>
          </w:tcPr>
          <w:p w14:paraId="061338BB" w14:textId="77777777" w:rsidR="003A6C49" w:rsidRPr="00D92BC3" w:rsidRDefault="003A6C49" w:rsidP="00CC0A0B">
            <w:pPr>
              <w:rPr>
                <w:color w:val="FFFFFF" w:themeColor="background1"/>
              </w:rPr>
            </w:pPr>
            <w:r w:rsidRPr="00D92BC3">
              <w:rPr>
                <w:b/>
                <w:color w:val="FFFFFF" w:themeColor="background1"/>
              </w:rPr>
              <w:t>Omschrijving</w:t>
            </w:r>
          </w:p>
        </w:tc>
      </w:tr>
      <w:tr w:rsidR="003A6C49" w:rsidRPr="0048297D" w14:paraId="67CCE494" w14:textId="77777777" w:rsidTr="00CC0A0B">
        <w:trPr>
          <w:trHeight w:val="300"/>
        </w:trPr>
        <w:tc>
          <w:tcPr>
            <w:tcW w:w="547" w:type="dxa"/>
            <w:shd w:val="clear" w:color="auto" w:fill="8DB3E2"/>
          </w:tcPr>
          <w:p w14:paraId="40CCE654" w14:textId="77777777" w:rsidR="003A6C49" w:rsidRPr="00095539" w:rsidRDefault="003A6C49" w:rsidP="003A6C49">
            <w:pPr>
              <w:pStyle w:val="Lijstalinea"/>
              <w:widowControl w:val="0"/>
              <w:numPr>
                <w:ilvl w:val="0"/>
                <w:numId w:val="31"/>
              </w:numPr>
              <w:adjustRightInd w:val="0"/>
              <w:ind w:left="209" w:hanging="209"/>
              <w:jc w:val="center"/>
              <w:textAlignment w:val="baseline"/>
              <w:rPr>
                <w:color w:val="000000" w:themeColor="text1"/>
              </w:rPr>
            </w:pPr>
          </w:p>
        </w:tc>
        <w:tc>
          <w:tcPr>
            <w:tcW w:w="1013" w:type="dxa"/>
            <w:shd w:val="clear" w:color="000000" w:fill="auto"/>
            <w:noWrap/>
          </w:tcPr>
          <w:p w14:paraId="0FACED0D" w14:textId="77777777" w:rsidR="003A6C49" w:rsidRPr="00B8345F" w:rsidRDefault="003A6C49" w:rsidP="00CC0A0B">
            <w:pPr>
              <w:jc w:val="center"/>
              <w:rPr>
                <w:color w:val="000000"/>
              </w:rPr>
            </w:pPr>
            <w:r>
              <w:rPr>
                <w:color w:val="000000"/>
              </w:rPr>
              <w:t>E</w:t>
            </w:r>
          </w:p>
        </w:tc>
        <w:tc>
          <w:tcPr>
            <w:tcW w:w="7229" w:type="dxa"/>
            <w:shd w:val="clear" w:color="auto" w:fill="auto"/>
          </w:tcPr>
          <w:p w14:paraId="780EB89A" w14:textId="77777777" w:rsidR="003A6C49" w:rsidRPr="0048297D" w:rsidRDefault="003A6C49" w:rsidP="00CC0A0B">
            <w:pPr>
              <w:rPr>
                <w:color w:val="FF0000"/>
              </w:rPr>
            </w:pPr>
            <w:r>
              <w:rPr>
                <w:rFonts w:eastAsia="Calibri"/>
                <w:color w:val="000000" w:themeColor="text1"/>
              </w:rPr>
              <w:t>Leverancier</w:t>
            </w:r>
            <w:r w:rsidRPr="001A6F31">
              <w:rPr>
                <w:rFonts w:eastAsia="Calibri"/>
                <w:color w:val="000000" w:themeColor="text1"/>
              </w:rPr>
              <w:t xml:space="preserve"> </w:t>
            </w:r>
            <w:r w:rsidRPr="0048297D">
              <w:rPr>
                <w:rFonts w:eastAsia="Calibri"/>
                <w:color w:val="000000" w:themeColor="text1"/>
              </w:rPr>
              <w:t>voorzie</w:t>
            </w:r>
            <w:r>
              <w:rPr>
                <w:rFonts w:eastAsia="Calibri"/>
                <w:color w:val="000000" w:themeColor="text1"/>
              </w:rPr>
              <w:t>t</w:t>
            </w:r>
            <w:r w:rsidRPr="0048297D">
              <w:rPr>
                <w:rFonts w:eastAsia="Calibri"/>
                <w:color w:val="000000" w:themeColor="text1"/>
              </w:rPr>
              <w:t xml:space="preserve"> in een Nederlandstalige helpdesk voor zowel technische als functionele ondersteuning.</w:t>
            </w:r>
            <w:r>
              <w:rPr>
                <w:rFonts w:eastAsia="Calibri"/>
                <w:color w:val="000000" w:themeColor="text1"/>
              </w:rPr>
              <w:t xml:space="preserve"> </w:t>
            </w:r>
            <w:r w:rsidRPr="0048297D">
              <w:rPr>
                <w:rFonts w:eastAsia="Calibri"/>
                <w:color w:val="000000" w:themeColor="text1"/>
              </w:rPr>
              <w:t xml:space="preserve">De helpdesk is het centrale punt voor het melden van incidenten, het stellen van vragen, indienen van wijzigingsvoorstellen en </w:t>
            </w:r>
            <w:r w:rsidRPr="0048297D">
              <w:rPr>
                <w:rFonts w:eastAsia="Calibri"/>
                <w:color w:val="000000" w:themeColor="text1"/>
              </w:rPr>
              <w:lastRenderedPageBreak/>
              <w:t xml:space="preserve">geeft informatie/ inzicht in de afhandeling daarvan. Daarnaast geeft </w:t>
            </w:r>
            <w:r>
              <w:rPr>
                <w:rFonts w:eastAsia="Calibri"/>
                <w:color w:val="000000" w:themeColor="text1"/>
              </w:rPr>
              <w:t>Leverancier</w:t>
            </w:r>
            <w:r w:rsidRPr="001A6F31">
              <w:rPr>
                <w:rFonts w:eastAsia="Calibri"/>
                <w:color w:val="000000" w:themeColor="text1"/>
              </w:rPr>
              <w:t xml:space="preserve"> </w:t>
            </w:r>
            <w:r w:rsidRPr="0048297D">
              <w:rPr>
                <w:rFonts w:eastAsia="Calibri"/>
                <w:color w:val="000000" w:themeColor="text1"/>
              </w:rPr>
              <w:t xml:space="preserve">inzicht in meldingen </w:t>
            </w:r>
            <w:r>
              <w:rPr>
                <w:rFonts w:eastAsia="Calibri"/>
                <w:color w:val="000000" w:themeColor="text1"/>
              </w:rPr>
              <w:t>met bijbehorende oplossingen die voor andere klanten relevant kunnen zijn.</w:t>
            </w:r>
          </w:p>
        </w:tc>
      </w:tr>
      <w:tr w:rsidR="003A6C49" w:rsidRPr="0048297D" w14:paraId="62880BDB" w14:textId="77777777" w:rsidTr="00CC0A0B">
        <w:trPr>
          <w:trHeight w:val="300"/>
        </w:trPr>
        <w:tc>
          <w:tcPr>
            <w:tcW w:w="547" w:type="dxa"/>
            <w:shd w:val="clear" w:color="auto" w:fill="8DB3E2"/>
          </w:tcPr>
          <w:p w14:paraId="3A69ECB0" w14:textId="77777777" w:rsidR="003A6C49" w:rsidRPr="00095539" w:rsidRDefault="003A6C49" w:rsidP="003A6C49">
            <w:pPr>
              <w:pStyle w:val="Lijstalinea"/>
              <w:widowControl w:val="0"/>
              <w:numPr>
                <w:ilvl w:val="0"/>
                <w:numId w:val="31"/>
              </w:numPr>
              <w:adjustRightInd w:val="0"/>
              <w:ind w:left="209" w:hanging="209"/>
              <w:jc w:val="center"/>
              <w:textAlignment w:val="baseline"/>
              <w:rPr>
                <w:color w:val="000000" w:themeColor="text1"/>
              </w:rPr>
            </w:pPr>
          </w:p>
        </w:tc>
        <w:tc>
          <w:tcPr>
            <w:tcW w:w="1013" w:type="dxa"/>
            <w:shd w:val="clear" w:color="000000" w:fill="auto"/>
            <w:noWrap/>
          </w:tcPr>
          <w:p w14:paraId="0CA9FD7F" w14:textId="77777777" w:rsidR="003A6C49" w:rsidRPr="00B8345F" w:rsidRDefault="003A6C49" w:rsidP="00CC0A0B">
            <w:pPr>
              <w:jc w:val="center"/>
              <w:rPr>
                <w:color w:val="000000"/>
              </w:rPr>
            </w:pPr>
            <w:r>
              <w:rPr>
                <w:color w:val="000000"/>
              </w:rPr>
              <w:t>E</w:t>
            </w:r>
          </w:p>
        </w:tc>
        <w:tc>
          <w:tcPr>
            <w:tcW w:w="7229" w:type="dxa"/>
            <w:shd w:val="clear" w:color="auto" w:fill="auto"/>
          </w:tcPr>
          <w:p w14:paraId="706EB7A4" w14:textId="77777777" w:rsidR="003A6C49" w:rsidRPr="0048297D" w:rsidRDefault="003A6C49" w:rsidP="00CC0A0B">
            <w:pPr>
              <w:rPr>
                <w:rFonts w:eastAsia="Calibri"/>
                <w:color w:val="000000" w:themeColor="text1"/>
              </w:rPr>
            </w:pPr>
            <w:r w:rsidRPr="0048297D">
              <w:rPr>
                <w:rFonts w:eastAsia="Calibri"/>
                <w:color w:val="000000" w:themeColor="text1"/>
              </w:rPr>
              <w:t xml:space="preserve">De helpdesk van </w:t>
            </w:r>
            <w:r>
              <w:rPr>
                <w:rFonts w:eastAsia="Calibri"/>
                <w:color w:val="000000" w:themeColor="text1"/>
              </w:rPr>
              <w:t>Leverancier</w:t>
            </w:r>
            <w:r w:rsidRPr="001A6F31">
              <w:rPr>
                <w:rFonts w:eastAsia="Calibri"/>
                <w:color w:val="000000" w:themeColor="text1"/>
              </w:rPr>
              <w:t xml:space="preserve"> </w:t>
            </w:r>
            <w:r w:rsidRPr="0048297D">
              <w:rPr>
                <w:rFonts w:eastAsia="Calibri"/>
                <w:color w:val="000000" w:themeColor="text1"/>
              </w:rPr>
              <w:t xml:space="preserve">levert zowel telefonische ondersteuning als ondersteuning via e-mail en via een </w:t>
            </w:r>
            <w:proofErr w:type="spellStart"/>
            <w:r w:rsidRPr="0048297D">
              <w:rPr>
                <w:rFonts w:eastAsia="Calibri"/>
                <w:color w:val="000000" w:themeColor="text1"/>
              </w:rPr>
              <w:t>webportaal</w:t>
            </w:r>
            <w:proofErr w:type="spellEnd"/>
            <w:r w:rsidRPr="0048297D">
              <w:rPr>
                <w:rFonts w:eastAsia="Calibri"/>
                <w:color w:val="000000" w:themeColor="text1"/>
              </w:rPr>
              <w:t>.</w:t>
            </w:r>
          </w:p>
        </w:tc>
      </w:tr>
      <w:tr w:rsidR="003A6C49" w:rsidRPr="0048297D" w14:paraId="49DA0897" w14:textId="77777777" w:rsidTr="00CC0A0B">
        <w:trPr>
          <w:trHeight w:val="300"/>
        </w:trPr>
        <w:tc>
          <w:tcPr>
            <w:tcW w:w="547" w:type="dxa"/>
            <w:shd w:val="clear" w:color="auto" w:fill="8DB3E2"/>
          </w:tcPr>
          <w:p w14:paraId="183BC560" w14:textId="77777777" w:rsidR="003A6C49" w:rsidRPr="00095539" w:rsidRDefault="003A6C49" w:rsidP="003A6C49">
            <w:pPr>
              <w:pStyle w:val="Lijstalinea"/>
              <w:widowControl w:val="0"/>
              <w:numPr>
                <w:ilvl w:val="0"/>
                <w:numId w:val="31"/>
              </w:numPr>
              <w:adjustRightInd w:val="0"/>
              <w:ind w:left="209" w:hanging="209"/>
              <w:jc w:val="center"/>
              <w:textAlignment w:val="baseline"/>
              <w:rPr>
                <w:color w:val="000000" w:themeColor="text1"/>
              </w:rPr>
            </w:pPr>
          </w:p>
        </w:tc>
        <w:tc>
          <w:tcPr>
            <w:tcW w:w="1013" w:type="dxa"/>
            <w:shd w:val="clear" w:color="000000" w:fill="auto"/>
            <w:noWrap/>
          </w:tcPr>
          <w:p w14:paraId="480FAE2B" w14:textId="77777777" w:rsidR="003A6C49" w:rsidRPr="00B8345F" w:rsidRDefault="003A6C49" w:rsidP="00CC0A0B">
            <w:pPr>
              <w:jc w:val="center"/>
              <w:rPr>
                <w:color w:val="000000"/>
              </w:rPr>
            </w:pPr>
            <w:r>
              <w:rPr>
                <w:color w:val="000000"/>
              </w:rPr>
              <w:t>E</w:t>
            </w:r>
          </w:p>
        </w:tc>
        <w:tc>
          <w:tcPr>
            <w:tcW w:w="7229" w:type="dxa"/>
            <w:shd w:val="clear" w:color="auto" w:fill="auto"/>
          </w:tcPr>
          <w:p w14:paraId="1C998D9A" w14:textId="77777777" w:rsidR="003A6C49" w:rsidRPr="0048297D" w:rsidRDefault="003A6C49" w:rsidP="00CC0A0B">
            <w:pPr>
              <w:rPr>
                <w:rFonts w:eastAsia="Calibri"/>
                <w:color w:val="000000" w:themeColor="text1"/>
              </w:rPr>
            </w:pPr>
            <w:r w:rsidRPr="0048297D">
              <w:rPr>
                <w:rFonts w:eastAsia="Calibri"/>
                <w:color w:val="000000" w:themeColor="text1"/>
              </w:rPr>
              <w:t xml:space="preserve">De helpdesk is telefonisch bereikbaar op werkdagen tussen 8.00 en 17.00 uur (CET). Voor ondersteuning door de helpdesk van </w:t>
            </w:r>
            <w:r>
              <w:rPr>
                <w:rFonts w:eastAsia="Calibri"/>
                <w:color w:val="000000" w:themeColor="text1"/>
              </w:rPr>
              <w:t>Leverancier</w:t>
            </w:r>
            <w:r w:rsidRPr="001A6F31">
              <w:rPr>
                <w:rFonts w:eastAsia="Calibri"/>
                <w:color w:val="000000" w:themeColor="text1"/>
              </w:rPr>
              <w:t xml:space="preserve"> </w:t>
            </w:r>
            <w:r w:rsidRPr="0048297D">
              <w:rPr>
                <w:rFonts w:eastAsia="Calibri"/>
                <w:color w:val="000000" w:themeColor="text1"/>
              </w:rPr>
              <w:t>worden geen aanvullende kosten in rekening gebracht.</w:t>
            </w:r>
          </w:p>
        </w:tc>
      </w:tr>
      <w:tr w:rsidR="003A6C49" w:rsidRPr="0048297D" w14:paraId="3373F588" w14:textId="77777777" w:rsidTr="00CC0A0B">
        <w:trPr>
          <w:trHeight w:val="300"/>
        </w:trPr>
        <w:tc>
          <w:tcPr>
            <w:tcW w:w="547" w:type="dxa"/>
            <w:shd w:val="clear" w:color="auto" w:fill="8DB3E2"/>
          </w:tcPr>
          <w:p w14:paraId="4C8852CF" w14:textId="77777777" w:rsidR="003A6C49" w:rsidRPr="00095539" w:rsidRDefault="003A6C49" w:rsidP="003A6C49">
            <w:pPr>
              <w:pStyle w:val="Lijstalinea"/>
              <w:widowControl w:val="0"/>
              <w:numPr>
                <w:ilvl w:val="0"/>
                <w:numId w:val="31"/>
              </w:numPr>
              <w:adjustRightInd w:val="0"/>
              <w:ind w:left="209" w:hanging="209"/>
              <w:jc w:val="center"/>
              <w:textAlignment w:val="baseline"/>
              <w:rPr>
                <w:color w:val="000000" w:themeColor="text1"/>
              </w:rPr>
            </w:pPr>
          </w:p>
        </w:tc>
        <w:tc>
          <w:tcPr>
            <w:tcW w:w="1013" w:type="dxa"/>
            <w:shd w:val="clear" w:color="000000" w:fill="auto"/>
            <w:noWrap/>
          </w:tcPr>
          <w:p w14:paraId="24DDB3C1" w14:textId="77777777" w:rsidR="003A6C49" w:rsidRPr="00B8345F" w:rsidRDefault="003A6C49" w:rsidP="00CC0A0B">
            <w:pPr>
              <w:jc w:val="center"/>
              <w:rPr>
                <w:color w:val="000000"/>
              </w:rPr>
            </w:pPr>
            <w:r>
              <w:rPr>
                <w:color w:val="000000"/>
              </w:rPr>
              <w:t>E</w:t>
            </w:r>
          </w:p>
        </w:tc>
        <w:tc>
          <w:tcPr>
            <w:tcW w:w="7229" w:type="dxa"/>
            <w:shd w:val="clear" w:color="auto" w:fill="auto"/>
          </w:tcPr>
          <w:p w14:paraId="6845C3CF" w14:textId="77777777" w:rsidR="003A6C49" w:rsidRPr="00366B9B" w:rsidRDefault="003A6C49" w:rsidP="00CC0A0B">
            <w:pPr>
              <w:rPr>
                <w:rFonts w:eastAsia="Calibri"/>
                <w:color w:val="000000" w:themeColor="text1"/>
              </w:rPr>
            </w:pPr>
            <w:r w:rsidRPr="00366B9B">
              <w:rPr>
                <w:rFonts w:eastAsia="Calibri"/>
                <w:color w:val="000000" w:themeColor="text1"/>
              </w:rPr>
              <w:t xml:space="preserve">De helpdesk is verantwoordelijk voor de gehele behandeling van meldingen, incidenten m.b.t. de </w:t>
            </w:r>
            <w:r>
              <w:rPr>
                <w:rFonts w:eastAsia="Calibri"/>
                <w:color w:val="000000" w:themeColor="text1"/>
              </w:rPr>
              <w:t>oplossing</w:t>
            </w:r>
            <w:r w:rsidRPr="00366B9B">
              <w:rPr>
                <w:rFonts w:eastAsia="Calibri"/>
                <w:color w:val="000000" w:themeColor="text1"/>
              </w:rPr>
              <w:t xml:space="preserve"> volgens de procedure zoals vastgelegd in de Service Level Agreement (SLA). </w:t>
            </w:r>
            <w:r>
              <w:rPr>
                <w:rFonts w:eastAsia="Calibri"/>
                <w:color w:val="000000" w:themeColor="text1"/>
              </w:rPr>
              <w:t>Opdrachtgever</w:t>
            </w:r>
            <w:r w:rsidRPr="00366B9B">
              <w:rPr>
                <w:rFonts w:eastAsia="Calibri"/>
                <w:color w:val="000000" w:themeColor="text1"/>
              </w:rPr>
              <w:t xml:space="preserve"> bepaalt</w:t>
            </w:r>
            <w:r>
              <w:rPr>
                <w:rFonts w:eastAsia="Calibri"/>
                <w:color w:val="000000" w:themeColor="text1"/>
              </w:rPr>
              <w:t xml:space="preserve"> </w:t>
            </w:r>
            <w:r w:rsidRPr="00366B9B">
              <w:rPr>
                <w:rFonts w:eastAsia="Calibri"/>
                <w:color w:val="000000" w:themeColor="text1"/>
              </w:rPr>
              <w:t xml:space="preserve">de prioriteit van incidenten. Ten aanzien van de ondersteuning wordt de volgende prioriteitsbepaling gehanteerd: </w:t>
            </w:r>
          </w:p>
          <w:tbl>
            <w:tblPr>
              <w:tblW w:w="6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807"/>
            </w:tblGrid>
            <w:tr w:rsidR="003A6C49" w:rsidRPr="00366B9B" w14:paraId="3266A3A1" w14:textId="77777777" w:rsidTr="00CC0A0B">
              <w:tc>
                <w:tcPr>
                  <w:tcW w:w="1188" w:type="dxa"/>
                  <w:shd w:val="clear" w:color="auto" w:fill="auto"/>
                </w:tcPr>
                <w:p w14:paraId="5775CE17" w14:textId="77777777" w:rsidR="003A6C49" w:rsidRPr="00366B9B" w:rsidRDefault="003A6C49" w:rsidP="00CC0A0B">
                  <w:pPr>
                    <w:rPr>
                      <w:rFonts w:eastAsia="Calibri"/>
                      <w:color w:val="000000" w:themeColor="text1"/>
                    </w:rPr>
                  </w:pPr>
                  <w:r w:rsidRPr="00366B9B">
                    <w:rPr>
                      <w:rFonts w:eastAsia="Calibri"/>
                      <w:color w:val="000000" w:themeColor="text1"/>
                    </w:rPr>
                    <w:t>Categorie</w:t>
                  </w:r>
                </w:p>
              </w:tc>
              <w:tc>
                <w:tcPr>
                  <w:tcW w:w="5807" w:type="dxa"/>
                  <w:shd w:val="clear" w:color="auto" w:fill="auto"/>
                </w:tcPr>
                <w:p w14:paraId="5D7025CA" w14:textId="77777777" w:rsidR="003A6C49" w:rsidRPr="00366B9B" w:rsidRDefault="003A6C49" w:rsidP="00CC0A0B">
                  <w:pPr>
                    <w:rPr>
                      <w:rFonts w:eastAsia="Calibri"/>
                      <w:color w:val="000000" w:themeColor="text1"/>
                    </w:rPr>
                  </w:pPr>
                  <w:r w:rsidRPr="00366B9B">
                    <w:rPr>
                      <w:rFonts w:eastAsia="Calibri"/>
                      <w:color w:val="000000" w:themeColor="text1"/>
                    </w:rPr>
                    <w:t>Omschrijving</w:t>
                  </w:r>
                </w:p>
              </w:tc>
            </w:tr>
            <w:tr w:rsidR="003A6C49" w:rsidRPr="00366B9B" w14:paraId="540AB93B" w14:textId="77777777" w:rsidTr="00CC0A0B">
              <w:tc>
                <w:tcPr>
                  <w:tcW w:w="1188" w:type="dxa"/>
                  <w:shd w:val="clear" w:color="auto" w:fill="auto"/>
                </w:tcPr>
                <w:p w14:paraId="26A02AE3" w14:textId="77777777" w:rsidR="003A6C49" w:rsidRPr="00366B9B" w:rsidRDefault="003A6C49" w:rsidP="00CC0A0B">
                  <w:pPr>
                    <w:rPr>
                      <w:rFonts w:eastAsia="Calibri"/>
                      <w:color w:val="000000" w:themeColor="text1"/>
                    </w:rPr>
                  </w:pPr>
                  <w:r w:rsidRPr="00366B9B">
                    <w:rPr>
                      <w:rFonts w:eastAsia="Calibri"/>
                      <w:color w:val="000000" w:themeColor="text1"/>
                    </w:rPr>
                    <w:t>1</w:t>
                  </w:r>
                </w:p>
              </w:tc>
              <w:tc>
                <w:tcPr>
                  <w:tcW w:w="5807" w:type="dxa"/>
                  <w:shd w:val="clear" w:color="auto" w:fill="auto"/>
                </w:tcPr>
                <w:p w14:paraId="699A004F" w14:textId="77777777" w:rsidR="003A6C49" w:rsidRPr="00366B9B" w:rsidRDefault="003A6C49" w:rsidP="00CC0A0B">
                  <w:pPr>
                    <w:rPr>
                      <w:rFonts w:eastAsia="Calibri"/>
                      <w:color w:val="000000" w:themeColor="text1"/>
                    </w:rPr>
                  </w:pPr>
                  <w:r w:rsidRPr="00366B9B">
                    <w:rPr>
                      <w:rFonts w:eastAsia="Calibri"/>
                      <w:color w:val="000000" w:themeColor="text1"/>
                    </w:rPr>
                    <w:t xml:space="preserve">De </w:t>
                  </w:r>
                  <w:r>
                    <w:rPr>
                      <w:rFonts w:eastAsia="Calibri"/>
                      <w:color w:val="000000" w:themeColor="text1"/>
                    </w:rPr>
                    <w:t>oplossing</w:t>
                  </w:r>
                  <w:r w:rsidRPr="00366B9B">
                    <w:rPr>
                      <w:rFonts w:eastAsia="Calibri"/>
                      <w:color w:val="000000" w:themeColor="text1"/>
                    </w:rPr>
                    <w:t xml:space="preserve"> is volledig niet beschikbaar (naar mening van </w:t>
                  </w:r>
                  <w:r>
                    <w:rPr>
                      <w:rFonts w:eastAsia="Calibri"/>
                      <w:color w:val="000000" w:themeColor="text1"/>
                    </w:rPr>
                    <w:t>Opdrachtgever</w:t>
                  </w:r>
                  <w:r w:rsidRPr="00366B9B">
                    <w:rPr>
                      <w:rFonts w:eastAsia="Calibri"/>
                      <w:color w:val="000000" w:themeColor="text1"/>
                    </w:rPr>
                    <w:t xml:space="preserve"> een Critical </w:t>
                  </w:r>
                  <w:proofErr w:type="spellStart"/>
                  <w:r w:rsidRPr="00366B9B">
                    <w:rPr>
                      <w:rFonts w:eastAsia="Calibri"/>
                      <w:color w:val="000000" w:themeColor="text1"/>
                    </w:rPr>
                    <w:t>Problem</w:t>
                  </w:r>
                  <w:proofErr w:type="spellEnd"/>
                  <w:r w:rsidRPr="00366B9B">
                    <w:rPr>
                      <w:rFonts w:eastAsia="Calibri"/>
                      <w:color w:val="000000" w:themeColor="text1"/>
                    </w:rPr>
                    <w:t xml:space="preserve">) </w:t>
                  </w:r>
                </w:p>
              </w:tc>
            </w:tr>
            <w:tr w:rsidR="003A6C49" w:rsidRPr="00366B9B" w14:paraId="4CA0D5D1" w14:textId="77777777" w:rsidTr="00CC0A0B">
              <w:tc>
                <w:tcPr>
                  <w:tcW w:w="1188" w:type="dxa"/>
                  <w:shd w:val="clear" w:color="auto" w:fill="auto"/>
                </w:tcPr>
                <w:p w14:paraId="3A70E0CE" w14:textId="77777777" w:rsidR="003A6C49" w:rsidRPr="00366B9B" w:rsidRDefault="003A6C49" w:rsidP="00CC0A0B">
                  <w:pPr>
                    <w:rPr>
                      <w:rFonts w:eastAsia="Calibri"/>
                      <w:color w:val="000000" w:themeColor="text1"/>
                    </w:rPr>
                  </w:pPr>
                  <w:r w:rsidRPr="00366B9B">
                    <w:rPr>
                      <w:rFonts w:eastAsia="Calibri"/>
                      <w:color w:val="000000" w:themeColor="text1"/>
                    </w:rPr>
                    <w:t>2</w:t>
                  </w:r>
                </w:p>
              </w:tc>
              <w:tc>
                <w:tcPr>
                  <w:tcW w:w="5807" w:type="dxa"/>
                  <w:shd w:val="clear" w:color="auto" w:fill="auto"/>
                </w:tcPr>
                <w:p w14:paraId="176D068C" w14:textId="77777777" w:rsidR="003A6C49" w:rsidRPr="00366B9B" w:rsidRDefault="003A6C49" w:rsidP="00CC0A0B">
                  <w:pPr>
                    <w:rPr>
                      <w:rFonts w:eastAsia="Calibri"/>
                      <w:color w:val="000000" w:themeColor="text1"/>
                    </w:rPr>
                  </w:pPr>
                  <w:r w:rsidRPr="00366B9B">
                    <w:rPr>
                      <w:rFonts w:eastAsia="Calibri"/>
                      <w:color w:val="000000" w:themeColor="text1"/>
                    </w:rPr>
                    <w:t xml:space="preserve">De </w:t>
                  </w:r>
                  <w:r>
                    <w:rPr>
                      <w:rFonts w:eastAsia="Calibri"/>
                      <w:color w:val="000000" w:themeColor="text1"/>
                    </w:rPr>
                    <w:t>oplossing</w:t>
                  </w:r>
                  <w:r w:rsidRPr="00366B9B">
                    <w:rPr>
                      <w:rFonts w:eastAsia="Calibri"/>
                      <w:color w:val="000000" w:themeColor="text1"/>
                    </w:rPr>
                    <w:t xml:space="preserve"> is deels niet beschikbaar of deels niet beschikbaar voor meer dan 10% van de gebruikers (naar mening van </w:t>
                  </w:r>
                  <w:r>
                    <w:rPr>
                      <w:rFonts w:eastAsia="Calibri"/>
                      <w:color w:val="000000" w:themeColor="text1"/>
                    </w:rPr>
                    <w:t>Opdrachtgever</w:t>
                  </w:r>
                  <w:r w:rsidRPr="00366B9B">
                    <w:rPr>
                      <w:rFonts w:eastAsia="Calibri"/>
                      <w:color w:val="000000" w:themeColor="text1"/>
                    </w:rPr>
                    <w:t xml:space="preserve"> een Major </w:t>
                  </w:r>
                  <w:proofErr w:type="spellStart"/>
                  <w:r w:rsidRPr="00366B9B">
                    <w:rPr>
                      <w:rFonts w:eastAsia="Calibri"/>
                      <w:color w:val="000000" w:themeColor="text1"/>
                    </w:rPr>
                    <w:t>Problem</w:t>
                  </w:r>
                  <w:proofErr w:type="spellEnd"/>
                  <w:r w:rsidRPr="00366B9B">
                    <w:rPr>
                      <w:rFonts w:eastAsia="Calibri"/>
                      <w:color w:val="000000" w:themeColor="text1"/>
                    </w:rPr>
                    <w:t>).</w:t>
                  </w:r>
                </w:p>
              </w:tc>
            </w:tr>
            <w:tr w:rsidR="003A6C49" w:rsidRPr="00366B9B" w14:paraId="056777A5" w14:textId="77777777" w:rsidTr="00CC0A0B">
              <w:tc>
                <w:tcPr>
                  <w:tcW w:w="1188" w:type="dxa"/>
                  <w:shd w:val="clear" w:color="auto" w:fill="auto"/>
                </w:tcPr>
                <w:p w14:paraId="51378C2A" w14:textId="77777777" w:rsidR="003A6C49" w:rsidRPr="00366B9B" w:rsidRDefault="003A6C49" w:rsidP="00CC0A0B">
                  <w:pPr>
                    <w:rPr>
                      <w:rFonts w:eastAsia="Calibri"/>
                      <w:color w:val="000000" w:themeColor="text1"/>
                    </w:rPr>
                  </w:pPr>
                  <w:r w:rsidRPr="00366B9B">
                    <w:rPr>
                      <w:rFonts w:eastAsia="Calibri"/>
                      <w:color w:val="000000" w:themeColor="text1"/>
                    </w:rPr>
                    <w:t>3</w:t>
                  </w:r>
                </w:p>
              </w:tc>
              <w:tc>
                <w:tcPr>
                  <w:tcW w:w="5807" w:type="dxa"/>
                  <w:shd w:val="clear" w:color="auto" w:fill="auto"/>
                </w:tcPr>
                <w:p w14:paraId="5B090DE9" w14:textId="77777777" w:rsidR="003A6C49" w:rsidRPr="00366B9B" w:rsidRDefault="003A6C49" w:rsidP="00CC0A0B">
                  <w:pPr>
                    <w:rPr>
                      <w:rFonts w:eastAsia="Calibri"/>
                      <w:color w:val="000000" w:themeColor="text1"/>
                    </w:rPr>
                  </w:pPr>
                  <w:r w:rsidRPr="00366B9B">
                    <w:rPr>
                      <w:rFonts w:eastAsia="Calibri"/>
                      <w:color w:val="000000" w:themeColor="text1"/>
                    </w:rPr>
                    <w:t xml:space="preserve">Kleine verstoringen (naar mening van </w:t>
                  </w:r>
                  <w:r>
                    <w:rPr>
                      <w:rFonts w:eastAsia="Calibri"/>
                      <w:color w:val="000000" w:themeColor="text1"/>
                    </w:rPr>
                    <w:t>Opdrachtgever</w:t>
                  </w:r>
                  <w:r w:rsidRPr="00366B9B">
                    <w:rPr>
                      <w:rFonts w:eastAsia="Calibri"/>
                      <w:color w:val="000000" w:themeColor="text1"/>
                    </w:rPr>
                    <w:t xml:space="preserve"> een Minor </w:t>
                  </w:r>
                  <w:proofErr w:type="spellStart"/>
                  <w:r w:rsidRPr="00366B9B">
                    <w:rPr>
                      <w:rFonts w:eastAsia="Calibri"/>
                      <w:color w:val="000000" w:themeColor="text1"/>
                    </w:rPr>
                    <w:t>Problem</w:t>
                  </w:r>
                  <w:proofErr w:type="spellEnd"/>
                  <w:r w:rsidRPr="00366B9B">
                    <w:rPr>
                      <w:rFonts w:eastAsia="Calibri"/>
                      <w:color w:val="000000" w:themeColor="text1"/>
                    </w:rPr>
                    <w:t>)</w:t>
                  </w:r>
                </w:p>
              </w:tc>
            </w:tr>
            <w:tr w:rsidR="003A6C49" w:rsidRPr="00366B9B" w14:paraId="072F1F49" w14:textId="77777777" w:rsidTr="00CC0A0B">
              <w:tc>
                <w:tcPr>
                  <w:tcW w:w="1188" w:type="dxa"/>
                  <w:shd w:val="clear" w:color="auto" w:fill="auto"/>
                </w:tcPr>
                <w:p w14:paraId="6D6599CE" w14:textId="77777777" w:rsidR="003A6C49" w:rsidRPr="00366B9B" w:rsidRDefault="003A6C49" w:rsidP="00CC0A0B">
                  <w:pPr>
                    <w:rPr>
                      <w:rFonts w:eastAsia="Calibri"/>
                      <w:color w:val="000000" w:themeColor="text1"/>
                    </w:rPr>
                  </w:pPr>
                  <w:r w:rsidRPr="00366B9B">
                    <w:rPr>
                      <w:rFonts w:eastAsia="Calibri"/>
                      <w:color w:val="000000" w:themeColor="text1"/>
                    </w:rPr>
                    <w:t>4</w:t>
                  </w:r>
                </w:p>
              </w:tc>
              <w:tc>
                <w:tcPr>
                  <w:tcW w:w="5807" w:type="dxa"/>
                  <w:shd w:val="clear" w:color="auto" w:fill="auto"/>
                </w:tcPr>
                <w:p w14:paraId="6DCA5BC2" w14:textId="77777777" w:rsidR="003A6C49" w:rsidRPr="00366B9B" w:rsidRDefault="003A6C49" w:rsidP="00CC0A0B">
                  <w:pPr>
                    <w:rPr>
                      <w:rFonts w:eastAsia="Calibri"/>
                      <w:color w:val="000000" w:themeColor="text1"/>
                    </w:rPr>
                  </w:pPr>
                  <w:r w:rsidRPr="00366B9B">
                    <w:rPr>
                      <w:rFonts w:eastAsia="Calibri"/>
                      <w:color w:val="000000" w:themeColor="text1"/>
                    </w:rPr>
                    <w:t>Gebruikers / beheerdersvraag.</w:t>
                  </w:r>
                </w:p>
              </w:tc>
            </w:tr>
          </w:tbl>
          <w:p w14:paraId="35CFE619" w14:textId="77777777" w:rsidR="003A6C49" w:rsidRPr="00366B9B" w:rsidRDefault="003A6C49" w:rsidP="00CC0A0B">
            <w:pPr>
              <w:rPr>
                <w:rFonts w:eastAsia="Calibri"/>
                <w:color w:val="000000" w:themeColor="text1"/>
              </w:rPr>
            </w:pPr>
          </w:p>
          <w:p w14:paraId="03BB17DD" w14:textId="77777777" w:rsidR="003A6C49" w:rsidRPr="00366B9B" w:rsidRDefault="003A6C49" w:rsidP="00CC0A0B">
            <w:pPr>
              <w:rPr>
                <w:rFonts w:eastAsia="Calibri"/>
                <w:color w:val="000000" w:themeColor="text1"/>
              </w:rPr>
            </w:pPr>
            <w:r w:rsidRPr="00366B9B">
              <w:rPr>
                <w:rFonts w:eastAsia="Calibri"/>
                <w:color w:val="000000" w:themeColor="text1"/>
              </w:rPr>
              <w:t xml:space="preserve">De helpdesk draagt tevens zorg voor relateren van incidenten aan reeds bekende problemen m.b.t. de </w:t>
            </w:r>
            <w:r>
              <w:rPr>
                <w:rFonts w:eastAsia="Calibri"/>
                <w:color w:val="000000" w:themeColor="text1"/>
              </w:rPr>
              <w:t>oplossing</w:t>
            </w:r>
            <w:r w:rsidRPr="00366B9B">
              <w:rPr>
                <w:rFonts w:eastAsia="Calibri"/>
                <w:color w:val="000000" w:themeColor="text1"/>
              </w:rPr>
              <w:t xml:space="preserve">. </w:t>
            </w:r>
            <w:r>
              <w:rPr>
                <w:rFonts w:eastAsia="Calibri"/>
                <w:color w:val="000000" w:themeColor="text1"/>
              </w:rPr>
              <w:t>Leverancier</w:t>
            </w:r>
            <w:r w:rsidRPr="001A6F31">
              <w:rPr>
                <w:rFonts w:eastAsia="Calibri"/>
                <w:color w:val="000000" w:themeColor="text1"/>
              </w:rPr>
              <w:t xml:space="preserve"> </w:t>
            </w:r>
            <w:r w:rsidRPr="00366B9B">
              <w:rPr>
                <w:rFonts w:eastAsia="Calibri"/>
                <w:color w:val="000000" w:themeColor="text1"/>
              </w:rPr>
              <w:t xml:space="preserve">maakt voor </w:t>
            </w:r>
            <w:r>
              <w:rPr>
                <w:rFonts w:eastAsia="Calibri"/>
                <w:color w:val="000000" w:themeColor="text1"/>
              </w:rPr>
              <w:t>Opdrachtgever</w:t>
            </w:r>
            <w:r w:rsidRPr="00366B9B">
              <w:rPr>
                <w:rFonts w:eastAsia="Calibri"/>
                <w:color w:val="000000" w:themeColor="text1"/>
              </w:rPr>
              <w:t xml:space="preserve"> inzichtelijk wanneer een incident in behandeling is genomen en wat de status van afhandeling is. </w:t>
            </w:r>
            <w:r>
              <w:rPr>
                <w:rFonts w:eastAsia="Calibri"/>
                <w:color w:val="000000" w:themeColor="text1"/>
              </w:rPr>
              <w:t>Leverancier</w:t>
            </w:r>
            <w:r w:rsidRPr="001A6F31">
              <w:rPr>
                <w:rFonts w:eastAsia="Calibri"/>
                <w:color w:val="000000" w:themeColor="text1"/>
              </w:rPr>
              <w:t xml:space="preserve"> </w:t>
            </w:r>
            <w:r w:rsidRPr="00366B9B">
              <w:rPr>
                <w:rFonts w:eastAsia="Calibri"/>
                <w:color w:val="000000" w:themeColor="text1"/>
              </w:rPr>
              <w:t>is eindverantwoordelijk voor het beheren van incidenten.</w:t>
            </w:r>
          </w:p>
          <w:tbl>
            <w:tblPr>
              <w:tblW w:w="6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2693"/>
              <w:gridCol w:w="3084"/>
            </w:tblGrid>
            <w:tr w:rsidR="003A6C49" w:rsidRPr="00366B9B" w14:paraId="37FEF034" w14:textId="77777777" w:rsidTr="00CC0A0B">
              <w:tc>
                <w:tcPr>
                  <w:tcW w:w="1218" w:type="dxa"/>
                  <w:shd w:val="clear" w:color="auto" w:fill="auto"/>
                </w:tcPr>
                <w:p w14:paraId="3B8F3767" w14:textId="77777777" w:rsidR="003A6C49" w:rsidRPr="00366B9B" w:rsidRDefault="003A6C49" w:rsidP="00CC0A0B">
                  <w:pPr>
                    <w:rPr>
                      <w:rFonts w:eastAsia="Calibri"/>
                      <w:color w:val="000000" w:themeColor="text1"/>
                    </w:rPr>
                  </w:pPr>
                  <w:r w:rsidRPr="00366B9B">
                    <w:rPr>
                      <w:rFonts w:eastAsia="Calibri"/>
                      <w:color w:val="000000" w:themeColor="text1"/>
                    </w:rPr>
                    <w:t>Categorie</w:t>
                  </w:r>
                </w:p>
              </w:tc>
              <w:tc>
                <w:tcPr>
                  <w:tcW w:w="2693" w:type="dxa"/>
                  <w:shd w:val="clear" w:color="auto" w:fill="auto"/>
                </w:tcPr>
                <w:p w14:paraId="004D3427" w14:textId="77777777" w:rsidR="003A6C49" w:rsidRPr="00366B9B" w:rsidRDefault="003A6C49" w:rsidP="00CC0A0B">
                  <w:pPr>
                    <w:rPr>
                      <w:rFonts w:eastAsia="Calibri"/>
                      <w:color w:val="000000" w:themeColor="text1"/>
                    </w:rPr>
                  </w:pPr>
                  <w:r w:rsidRPr="00366B9B">
                    <w:rPr>
                      <w:rFonts w:eastAsia="Calibri"/>
                      <w:color w:val="000000" w:themeColor="text1"/>
                    </w:rPr>
                    <w:t xml:space="preserve">Reactietijd </w:t>
                  </w:r>
                </w:p>
              </w:tc>
              <w:tc>
                <w:tcPr>
                  <w:tcW w:w="3084" w:type="dxa"/>
                  <w:shd w:val="clear" w:color="auto" w:fill="auto"/>
                </w:tcPr>
                <w:p w14:paraId="2CD66574" w14:textId="77777777" w:rsidR="003A6C49" w:rsidRPr="00366B9B" w:rsidRDefault="003A6C49" w:rsidP="00CC0A0B">
                  <w:pPr>
                    <w:rPr>
                      <w:rFonts w:eastAsia="Calibri"/>
                      <w:color w:val="000000" w:themeColor="text1"/>
                    </w:rPr>
                  </w:pPr>
                  <w:r>
                    <w:rPr>
                      <w:rFonts w:eastAsia="Calibri"/>
                      <w:color w:val="000000" w:themeColor="text1"/>
                    </w:rPr>
                    <w:t>Oplossing</w:t>
                  </w:r>
                  <w:r w:rsidRPr="00366B9B">
                    <w:rPr>
                      <w:rFonts w:eastAsia="Calibri"/>
                      <w:color w:val="000000" w:themeColor="text1"/>
                    </w:rPr>
                    <w:t xml:space="preserve"> binnen</w:t>
                  </w:r>
                </w:p>
              </w:tc>
            </w:tr>
            <w:tr w:rsidR="003A6C49" w:rsidRPr="00366B9B" w14:paraId="59CE7159" w14:textId="77777777" w:rsidTr="00CC0A0B">
              <w:tc>
                <w:tcPr>
                  <w:tcW w:w="1218" w:type="dxa"/>
                  <w:shd w:val="clear" w:color="auto" w:fill="auto"/>
                </w:tcPr>
                <w:p w14:paraId="4A51D3AE" w14:textId="77777777" w:rsidR="003A6C49" w:rsidRPr="00366B9B" w:rsidRDefault="003A6C49" w:rsidP="00CC0A0B">
                  <w:pPr>
                    <w:rPr>
                      <w:rFonts w:eastAsia="Calibri"/>
                      <w:color w:val="000000" w:themeColor="text1"/>
                    </w:rPr>
                  </w:pPr>
                  <w:r w:rsidRPr="00366B9B">
                    <w:rPr>
                      <w:rFonts w:eastAsia="Calibri"/>
                      <w:color w:val="000000" w:themeColor="text1"/>
                    </w:rPr>
                    <w:t>1</w:t>
                  </w:r>
                </w:p>
              </w:tc>
              <w:tc>
                <w:tcPr>
                  <w:tcW w:w="2693" w:type="dxa"/>
                  <w:shd w:val="clear" w:color="auto" w:fill="auto"/>
                </w:tcPr>
                <w:p w14:paraId="40329D6B" w14:textId="77777777" w:rsidR="003A6C49" w:rsidRPr="00366B9B" w:rsidRDefault="003A6C49" w:rsidP="00CC0A0B">
                  <w:pPr>
                    <w:rPr>
                      <w:rFonts w:eastAsia="Calibri"/>
                      <w:color w:val="000000" w:themeColor="text1"/>
                    </w:rPr>
                  </w:pPr>
                  <w:r w:rsidRPr="00366B9B">
                    <w:rPr>
                      <w:rFonts w:eastAsia="Calibri"/>
                      <w:color w:val="000000" w:themeColor="text1"/>
                    </w:rPr>
                    <w:t>0-1/2 uur beantwoorden (24/7)</w:t>
                  </w:r>
                </w:p>
              </w:tc>
              <w:tc>
                <w:tcPr>
                  <w:tcW w:w="3084" w:type="dxa"/>
                  <w:shd w:val="clear" w:color="auto" w:fill="auto"/>
                </w:tcPr>
                <w:p w14:paraId="70CDD83A" w14:textId="77777777" w:rsidR="003A6C49" w:rsidRPr="00366B9B" w:rsidRDefault="003A6C49" w:rsidP="00CC0A0B">
                  <w:pPr>
                    <w:rPr>
                      <w:rFonts w:eastAsia="Calibri"/>
                      <w:color w:val="000000" w:themeColor="text1"/>
                    </w:rPr>
                  </w:pPr>
                  <w:proofErr w:type="spellStart"/>
                  <w:r w:rsidRPr="00366B9B">
                    <w:rPr>
                      <w:rFonts w:eastAsia="Calibri"/>
                      <w:color w:val="000000" w:themeColor="text1"/>
                    </w:rPr>
                    <w:t>Work-around</w:t>
                  </w:r>
                  <w:proofErr w:type="spellEnd"/>
                  <w:r w:rsidRPr="00366B9B">
                    <w:rPr>
                      <w:rFonts w:eastAsia="Calibri"/>
                      <w:color w:val="000000" w:themeColor="text1"/>
                    </w:rPr>
                    <w:t xml:space="preserve"> binnen 4 uur. </w:t>
                  </w:r>
                </w:p>
                <w:p w14:paraId="23ED186A" w14:textId="77777777" w:rsidR="003A6C49" w:rsidRPr="00366B9B" w:rsidRDefault="003A6C49" w:rsidP="00CC0A0B">
                  <w:pPr>
                    <w:rPr>
                      <w:rFonts w:eastAsia="Calibri"/>
                      <w:color w:val="000000" w:themeColor="text1"/>
                    </w:rPr>
                  </w:pPr>
                  <w:r>
                    <w:rPr>
                      <w:rFonts w:eastAsia="Calibri"/>
                      <w:color w:val="000000" w:themeColor="text1"/>
                    </w:rPr>
                    <w:t>Oplossing</w:t>
                  </w:r>
                  <w:r w:rsidRPr="00366B9B">
                    <w:rPr>
                      <w:rFonts w:eastAsia="Calibri"/>
                      <w:color w:val="000000" w:themeColor="text1"/>
                    </w:rPr>
                    <w:t xml:space="preserve"> binnen 8 uur</w:t>
                  </w:r>
                </w:p>
              </w:tc>
            </w:tr>
            <w:tr w:rsidR="003A6C49" w:rsidRPr="00366B9B" w14:paraId="7C729337" w14:textId="77777777" w:rsidTr="00CC0A0B">
              <w:tc>
                <w:tcPr>
                  <w:tcW w:w="1218" w:type="dxa"/>
                  <w:shd w:val="clear" w:color="auto" w:fill="auto"/>
                </w:tcPr>
                <w:p w14:paraId="5FDF512D" w14:textId="77777777" w:rsidR="003A6C49" w:rsidRPr="00366B9B" w:rsidRDefault="003A6C49" w:rsidP="00CC0A0B">
                  <w:pPr>
                    <w:rPr>
                      <w:rFonts w:eastAsia="Calibri"/>
                      <w:color w:val="000000" w:themeColor="text1"/>
                    </w:rPr>
                  </w:pPr>
                  <w:r w:rsidRPr="00366B9B">
                    <w:rPr>
                      <w:rFonts w:eastAsia="Calibri"/>
                      <w:color w:val="000000" w:themeColor="text1"/>
                    </w:rPr>
                    <w:t>2</w:t>
                  </w:r>
                </w:p>
              </w:tc>
              <w:tc>
                <w:tcPr>
                  <w:tcW w:w="2693" w:type="dxa"/>
                  <w:shd w:val="clear" w:color="auto" w:fill="auto"/>
                </w:tcPr>
                <w:p w14:paraId="153A1021" w14:textId="77777777" w:rsidR="003A6C49" w:rsidRPr="00366B9B" w:rsidRDefault="003A6C49" w:rsidP="00CC0A0B">
                  <w:pPr>
                    <w:rPr>
                      <w:rFonts w:eastAsia="Calibri"/>
                      <w:color w:val="000000" w:themeColor="text1"/>
                    </w:rPr>
                  </w:pPr>
                  <w:r w:rsidRPr="00366B9B">
                    <w:rPr>
                      <w:rFonts w:eastAsia="Calibri"/>
                      <w:color w:val="000000" w:themeColor="text1"/>
                    </w:rPr>
                    <w:t>1 uur (Op werkdagen tussen 8.00 en 17.00)</w:t>
                  </w:r>
                </w:p>
              </w:tc>
              <w:tc>
                <w:tcPr>
                  <w:tcW w:w="3084" w:type="dxa"/>
                  <w:shd w:val="clear" w:color="auto" w:fill="auto"/>
                </w:tcPr>
                <w:p w14:paraId="6F89813A" w14:textId="77777777" w:rsidR="003A6C49" w:rsidRPr="00366B9B" w:rsidRDefault="003A6C49" w:rsidP="00CC0A0B">
                  <w:pPr>
                    <w:rPr>
                      <w:rFonts w:eastAsia="Calibri"/>
                      <w:color w:val="000000" w:themeColor="text1"/>
                    </w:rPr>
                  </w:pPr>
                  <w:proofErr w:type="spellStart"/>
                  <w:r w:rsidRPr="00366B9B">
                    <w:rPr>
                      <w:rFonts w:eastAsia="Calibri"/>
                      <w:color w:val="000000" w:themeColor="text1"/>
                    </w:rPr>
                    <w:t>Work-around</w:t>
                  </w:r>
                  <w:proofErr w:type="spellEnd"/>
                  <w:r w:rsidRPr="00366B9B">
                    <w:rPr>
                      <w:rFonts w:eastAsia="Calibri"/>
                      <w:color w:val="000000" w:themeColor="text1"/>
                    </w:rPr>
                    <w:t xml:space="preserve"> binnen 8 uur op werkdagen. </w:t>
                  </w:r>
                </w:p>
                <w:p w14:paraId="092F739A" w14:textId="77777777" w:rsidR="003A6C49" w:rsidRPr="00366B9B" w:rsidRDefault="003A6C49" w:rsidP="00CC0A0B">
                  <w:pPr>
                    <w:rPr>
                      <w:rFonts w:eastAsia="Calibri"/>
                      <w:color w:val="000000" w:themeColor="text1"/>
                    </w:rPr>
                  </w:pPr>
                  <w:r>
                    <w:rPr>
                      <w:rFonts w:eastAsia="Calibri"/>
                      <w:color w:val="000000" w:themeColor="text1"/>
                    </w:rPr>
                    <w:t>Oplossing</w:t>
                  </w:r>
                  <w:r w:rsidRPr="00366B9B">
                    <w:rPr>
                      <w:rFonts w:eastAsia="Calibri"/>
                      <w:color w:val="000000" w:themeColor="text1"/>
                    </w:rPr>
                    <w:t xml:space="preserve"> binnen 48 uur op werkdagen.</w:t>
                  </w:r>
                </w:p>
              </w:tc>
            </w:tr>
            <w:tr w:rsidR="003A6C49" w:rsidRPr="00366B9B" w14:paraId="0D927969" w14:textId="77777777" w:rsidTr="00CC0A0B">
              <w:tc>
                <w:tcPr>
                  <w:tcW w:w="1218" w:type="dxa"/>
                  <w:shd w:val="clear" w:color="auto" w:fill="auto"/>
                </w:tcPr>
                <w:p w14:paraId="52868EA1" w14:textId="77777777" w:rsidR="003A6C49" w:rsidRPr="00366B9B" w:rsidRDefault="003A6C49" w:rsidP="00CC0A0B">
                  <w:pPr>
                    <w:rPr>
                      <w:rFonts w:eastAsia="Calibri"/>
                      <w:color w:val="000000" w:themeColor="text1"/>
                    </w:rPr>
                  </w:pPr>
                  <w:r w:rsidRPr="00366B9B">
                    <w:rPr>
                      <w:rFonts w:eastAsia="Calibri"/>
                      <w:color w:val="000000" w:themeColor="text1"/>
                    </w:rPr>
                    <w:t>3</w:t>
                  </w:r>
                </w:p>
              </w:tc>
              <w:tc>
                <w:tcPr>
                  <w:tcW w:w="2693" w:type="dxa"/>
                  <w:shd w:val="clear" w:color="auto" w:fill="auto"/>
                </w:tcPr>
                <w:p w14:paraId="0F1A94D4" w14:textId="77777777" w:rsidR="003A6C49" w:rsidRPr="00366B9B" w:rsidRDefault="003A6C49" w:rsidP="00CC0A0B">
                  <w:pPr>
                    <w:rPr>
                      <w:rFonts w:eastAsia="Calibri"/>
                      <w:color w:val="000000" w:themeColor="text1"/>
                    </w:rPr>
                  </w:pPr>
                  <w:r w:rsidRPr="00366B9B">
                    <w:rPr>
                      <w:rFonts w:eastAsia="Calibri"/>
                      <w:color w:val="000000" w:themeColor="text1"/>
                    </w:rPr>
                    <w:t>24 uur (Op werkdagen tussen 8.00 en 17.00)</w:t>
                  </w:r>
                </w:p>
              </w:tc>
              <w:tc>
                <w:tcPr>
                  <w:tcW w:w="3084" w:type="dxa"/>
                  <w:shd w:val="clear" w:color="auto" w:fill="auto"/>
                </w:tcPr>
                <w:p w14:paraId="09CC306E" w14:textId="77777777" w:rsidR="003A6C49" w:rsidRPr="00366B9B" w:rsidRDefault="003A6C49" w:rsidP="00CC0A0B">
                  <w:pPr>
                    <w:rPr>
                      <w:rFonts w:eastAsia="Calibri"/>
                      <w:color w:val="000000" w:themeColor="text1"/>
                    </w:rPr>
                  </w:pPr>
                  <w:proofErr w:type="spellStart"/>
                  <w:r w:rsidRPr="00366B9B">
                    <w:rPr>
                      <w:rFonts w:eastAsia="Calibri"/>
                      <w:color w:val="000000" w:themeColor="text1"/>
                    </w:rPr>
                    <w:t>Work-around</w:t>
                  </w:r>
                  <w:proofErr w:type="spellEnd"/>
                  <w:r w:rsidRPr="00366B9B">
                    <w:rPr>
                      <w:rFonts w:eastAsia="Calibri"/>
                      <w:color w:val="000000" w:themeColor="text1"/>
                    </w:rPr>
                    <w:t xml:space="preserve"> binnen 2 werkdagen. </w:t>
                  </w:r>
                </w:p>
                <w:p w14:paraId="796AB443" w14:textId="77777777" w:rsidR="003A6C49" w:rsidRPr="00366B9B" w:rsidRDefault="003A6C49" w:rsidP="00CC0A0B">
                  <w:pPr>
                    <w:rPr>
                      <w:rFonts w:eastAsia="Calibri"/>
                      <w:color w:val="000000" w:themeColor="text1"/>
                    </w:rPr>
                  </w:pPr>
                  <w:r>
                    <w:rPr>
                      <w:rFonts w:eastAsia="Calibri"/>
                      <w:color w:val="000000" w:themeColor="text1"/>
                    </w:rPr>
                    <w:t>Oplossing</w:t>
                  </w:r>
                  <w:r w:rsidRPr="00366B9B">
                    <w:rPr>
                      <w:rFonts w:eastAsia="Calibri"/>
                      <w:color w:val="000000" w:themeColor="text1"/>
                    </w:rPr>
                    <w:t xml:space="preserve"> in volgende reguliere versie</w:t>
                  </w:r>
                </w:p>
              </w:tc>
            </w:tr>
            <w:tr w:rsidR="003A6C49" w:rsidRPr="00366B9B" w14:paraId="7F5477AE" w14:textId="77777777" w:rsidTr="00CC0A0B">
              <w:tc>
                <w:tcPr>
                  <w:tcW w:w="1218" w:type="dxa"/>
                  <w:shd w:val="clear" w:color="auto" w:fill="auto"/>
                </w:tcPr>
                <w:p w14:paraId="4748696A" w14:textId="77777777" w:rsidR="003A6C49" w:rsidRPr="00366B9B" w:rsidRDefault="003A6C49" w:rsidP="00CC0A0B">
                  <w:pPr>
                    <w:rPr>
                      <w:rFonts w:eastAsia="Calibri"/>
                      <w:color w:val="000000" w:themeColor="text1"/>
                    </w:rPr>
                  </w:pPr>
                  <w:r w:rsidRPr="00366B9B">
                    <w:rPr>
                      <w:rFonts w:eastAsia="Calibri"/>
                      <w:color w:val="000000" w:themeColor="text1"/>
                    </w:rPr>
                    <w:t>4</w:t>
                  </w:r>
                </w:p>
              </w:tc>
              <w:tc>
                <w:tcPr>
                  <w:tcW w:w="2693" w:type="dxa"/>
                  <w:shd w:val="clear" w:color="auto" w:fill="auto"/>
                </w:tcPr>
                <w:p w14:paraId="4000F128" w14:textId="77777777" w:rsidR="003A6C49" w:rsidRPr="00366B9B" w:rsidRDefault="003A6C49" w:rsidP="00CC0A0B">
                  <w:pPr>
                    <w:rPr>
                      <w:rFonts w:eastAsia="Calibri"/>
                      <w:color w:val="000000" w:themeColor="text1"/>
                    </w:rPr>
                  </w:pPr>
                  <w:r w:rsidRPr="00366B9B">
                    <w:rPr>
                      <w:rFonts w:eastAsia="Calibri"/>
                      <w:color w:val="000000" w:themeColor="text1"/>
                    </w:rPr>
                    <w:t>24 uur (Op werkdagen tussen 8.00 en 17.00)</w:t>
                  </w:r>
                </w:p>
              </w:tc>
              <w:tc>
                <w:tcPr>
                  <w:tcW w:w="3084" w:type="dxa"/>
                  <w:shd w:val="clear" w:color="auto" w:fill="auto"/>
                </w:tcPr>
                <w:p w14:paraId="7F3069B6" w14:textId="77777777" w:rsidR="003A6C49" w:rsidRPr="00366B9B" w:rsidRDefault="003A6C49" w:rsidP="00CC0A0B">
                  <w:pPr>
                    <w:rPr>
                      <w:rFonts w:eastAsia="Calibri"/>
                      <w:color w:val="000000" w:themeColor="text1"/>
                    </w:rPr>
                  </w:pPr>
                  <w:r w:rsidRPr="00366B9B">
                    <w:rPr>
                      <w:rFonts w:eastAsia="Calibri"/>
                      <w:color w:val="000000" w:themeColor="text1"/>
                    </w:rPr>
                    <w:t>Antwoord binnen 5 werkdagen</w:t>
                  </w:r>
                </w:p>
              </w:tc>
            </w:tr>
          </w:tbl>
          <w:p w14:paraId="6680451F" w14:textId="77777777" w:rsidR="003A6C49" w:rsidRPr="00D92BC3" w:rsidRDefault="003A6C49" w:rsidP="00CC0A0B">
            <w:pPr>
              <w:rPr>
                <w:rFonts w:eastAsia="Calibri" w:cs="Arial"/>
                <w:color w:val="000000" w:themeColor="text1"/>
              </w:rPr>
            </w:pPr>
          </w:p>
          <w:p w14:paraId="61E89A4A" w14:textId="77777777" w:rsidR="003A6C49" w:rsidRPr="005D1941" w:rsidRDefault="003A6C49" w:rsidP="00CC0A0B">
            <w:pPr>
              <w:pStyle w:val="Default"/>
              <w:rPr>
                <w:color w:val="auto"/>
                <w:sz w:val="19"/>
                <w:szCs w:val="19"/>
              </w:rPr>
            </w:pPr>
            <w:r w:rsidRPr="00D92BC3">
              <w:rPr>
                <w:rFonts w:ascii="Arial" w:hAnsi="Arial" w:cs="Arial"/>
                <w:color w:val="auto"/>
                <w:sz w:val="20"/>
                <w:szCs w:val="20"/>
              </w:rPr>
              <w:t>N.B. Als incidenten niet binnen de hierboven genoemde termijnen worden hersteld treedt een boeteclausule in werking. Als uit drie opeenvolgende rapportages blijkt dat alle incidenten niet binnen minimaal 98% van de afgesproken termijnen zijn hersteld dan wordt er een bedrag in rekening gebracht ter grootte van 5% van de jaarlijkse kosten voor ondersteuning.</w:t>
            </w:r>
            <w:r w:rsidRPr="00366B9B">
              <w:rPr>
                <w:color w:val="auto"/>
                <w:sz w:val="19"/>
                <w:szCs w:val="19"/>
              </w:rPr>
              <w:t xml:space="preserve"> </w:t>
            </w:r>
          </w:p>
        </w:tc>
      </w:tr>
    </w:tbl>
    <w:p w14:paraId="029F246C" w14:textId="77777777" w:rsidR="003A6C49" w:rsidRPr="009A1331" w:rsidRDefault="003A6C49" w:rsidP="003A6C49">
      <w:pPr>
        <w:rPr>
          <w:b/>
          <w:bCs/>
        </w:rPr>
      </w:pPr>
    </w:p>
    <w:p w14:paraId="2E44F7B0" w14:textId="77777777" w:rsidR="003A6C49" w:rsidRPr="00214270" w:rsidRDefault="003A6C49" w:rsidP="003A6C49">
      <w:pPr>
        <w:tabs>
          <w:tab w:val="left" w:pos="0"/>
        </w:tabs>
        <w:rPr>
          <w:u w:val="single"/>
        </w:rPr>
      </w:pPr>
      <w:r w:rsidRPr="00214270">
        <w:rPr>
          <w:u w:val="single"/>
        </w:rPr>
        <w:t>Onderhoud en releases</w:t>
      </w:r>
    </w:p>
    <w:p w14:paraId="26DED41D" w14:textId="77777777" w:rsidR="003A6C49" w:rsidRPr="00214270" w:rsidRDefault="003A6C49" w:rsidP="003A6C49">
      <w:pPr>
        <w:tabs>
          <w:tab w:val="left" w:pos="0"/>
        </w:tabs>
      </w:pPr>
    </w:p>
    <w:tbl>
      <w:tblPr>
        <w:tblW w:w="8647" w:type="dxa"/>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left w:w="70" w:type="dxa"/>
          <w:right w:w="70" w:type="dxa"/>
        </w:tblCellMar>
        <w:tblLook w:val="04A0" w:firstRow="1" w:lastRow="0" w:firstColumn="1" w:lastColumn="0" w:noHBand="0" w:noVBand="1"/>
      </w:tblPr>
      <w:tblGrid>
        <w:gridCol w:w="565"/>
        <w:gridCol w:w="1136"/>
        <w:gridCol w:w="6946"/>
      </w:tblGrid>
      <w:tr w:rsidR="003A6C49" w:rsidRPr="00214270" w14:paraId="5FCB9787" w14:textId="77777777" w:rsidTr="00CC0A0B">
        <w:trPr>
          <w:trHeight w:val="100"/>
        </w:trPr>
        <w:tc>
          <w:tcPr>
            <w:tcW w:w="565" w:type="dxa"/>
            <w:shd w:val="clear" w:color="auto" w:fill="4F81BD"/>
          </w:tcPr>
          <w:p w14:paraId="4D7C175A" w14:textId="77777777" w:rsidR="003A6C49" w:rsidRPr="00214270" w:rsidRDefault="003A6C49" w:rsidP="00CC0A0B">
            <w:pPr>
              <w:rPr>
                <w:b/>
                <w:bCs/>
                <w:color w:val="FFFFFF" w:themeColor="background1"/>
              </w:rPr>
            </w:pPr>
            <w:r w:rsidRPr="00214270">
              <w:rPr>
                <w:b/>
                <w:bCs/>
                <w:color w:val="FFFFFF" w:themeColor="background1"/>
              </w:rPr>
              <w:t>Nr.</w:t>
            </w:r>
          </w:p>
        </w:tc>
        <w:tc>
          <w:tcPr>
            <w:tcW w:w="1136" w:type="dxa"/>
            <w:shd w:val="clear" w:color="auto" w:fill="4F81BD"/>
            <w:noWrap/>
          </w:tcPr>
          <w:p w14:paraId="2C98C817" w14:textId="77777777" w:rsidR="003A6C49" w:rsidRPr="00214270" w:rsidRDefault="003A6C49" w:rsidP="00CC0A0B">
            <w:pPr>
              <w:rPr>
                <w:b/>
                <w:bCs/>
                <w:color w:val="FFFFFF" w:themeColor="background1"/>
              </w:rPr>
            </w:pPr>
            <w:r w:rsidRPr="00214270">
              <w:rPr>
                <w:b/>
                <w:bCs/>
                <w:color w:val="FFFFFF" w:themeColor="background1"/>
              </w:rPr>
              <w:t>Eis/wens</w:t>
            </w:r>
          </w:p>
        </w:tc>
        <w:tc>
          <w:tcPr>
            <w:tcW w:w="6946" w:type="dxa"/>
            <w:shd w:val="clear" w:color="auto" w:fill="4F81BD"/>
          </w:tcPr>
          <w:p w14:paraId="7C40DF83" w14:textId="77777777" w:rsidR="003A6C49" w:rsidRPr="00214270" w:rsidRDefault="003A6C49" w:rsidP="00CC0A0B">
            <w:pPr>
              <w:rPr>
                <w:color w:val="FFFFFF" w:themeColor="background1"/>
              </w:rPr>
            </w:pPr>
            <w:r w:rsidRPr="00214270">
              <w:rPr>
                <w:b/>
                <w:color w:val="FFFFFF" w:themeColor="background1"/>
              </w:rPr>
              <w:t>Omschrijving</w:t>
            </w:r>
          </w:p>
        </w:tc>
      </w:tr>
      <w:tr w:rsidR="003A6C49" w:rsidRPr="0048297D" w14:paraId="71C853CB" w14:textId="77777777" w:rsidTr="00CC0A0B">
        <w:trPr>
          <w:trHeight w:val="600"/>
        </w:trPr>
        <w:tc>
          <w:tcPr>
            <w:tcW w:w="565" w:type="dxa"/>
            <w:shd w:val="clear" w:color="auto" w:fill="8DB3E2"/>
          </w:tcPr>
          <w:p w14:paraId="20810876" w14:textId="77777777" w:rsidR="003A6C49" w:rsidRDefault="003A6C49" w:rsidP="003A6C49">
            <w:pPr>
              <w:pStyle w:val="Lijstalinea"/>
              <w:widowControl w:val="0"/>
              <w:numPr>
                <w:ilvl w:val="0"/>
                <w:numId w:val="31"/>
              </w:numPr>
              <w:adjustRightInd w:val="0"/>
              <w:ind w:left="209" w:hanging="209"/>
              <w:jc w:val="center"/>
              <w:textAlignment w:val="baseline"/>
              <w:rPr>
                <w:color w:val="000000"/>
              </w:rPr>
            </w:pPr>
          </w:p>
        </w:tc>
        <w:tc>
          <w:tcPr>
            <w:tcW w:w="1136" w:type="dxa"/>
            <w:shd w:val="clear" w:color="000000" w:fill="auto"/>
            <w:noWrap/>
          </w:tcPr>
          <w:p w14:paraId="112E585C" w14:textId="77777777" w:rsidR="003A6C49" w:rsidRPr="00B8345F" w:rsidRDefault="003A6C49" w:rsidP="00CC0A0B">
            <w:pPr>
              <w:jc w:val="center"/>
              <w:rPr>
                <w:color w:val="000000"/>
              </w:rPr>
            </w:pPr>
            <w:r>
              <w:rPr>
                <w:color w:val="000000"/>
              </w:rPr>
              <w:t>E</w:t>
            </w:r>
          </w:p>
        </w:tc>
        <w:tc>
          <w:tcPr>
            <w:tcW w:w="6946" w:type="dxa"/>
            <w:shd w:val="clear" w:color="auto" w:fill="auto"/>
          </w:tcPr>
          <w:p w14:paraId="3A006B75" w14:textId="77777777" w:rsidR="003A6C49" w:rsidRPr="0048297D" w:rsidRDefault="003A6C49" w:rsidP="00CC0A0B">
            <w:pPr>
              <w:rPr>
                <w:rFonts w:eastAsia="Calibri"/>
                <w:color w:val="000000" w:themeColor="text1"/>
              </w:rPr>
            </w:pPr>
            <w:r>
              <w:rPr>
                <w:rFonts w:eastAsia="Calibri"/>
                <w:color w:val="000000" w:themeColor="text1"/>
              </w:rPr>
              <w:t>Leverancier</w:t>
            </w:r>
            <w:r w:rsidRPr="001A6F31">
              <w:rPr>
                <w:rFonts w:eastAsia="Calibri"/>
                <w:color w:val="000000" w:themeColor="text1"/>
              </w:rPr>
              <w:t xml:space="preserve"> </w:t>
            </w:r>
            <w:r w:rsidRPr="0048297D">
              <w:rPr>
                <w:rFonts w:eastAsia="Calibri"/>
                <w:color w:val="000000" w:themeColor="text1"/>
              </w:rPr>
              <w:t>is verantwoordelijk voor de gehele afhandeling van wijzigings</w:t>
            </w:r>
            <w:r w:rsidRPr="0048297D">
              <w:rPr>
                <w:rFonts w:eastAsia="Calibri"/>
                <w:color w:val="000000" w:themeColor="text1"/>
              </w:rPr>
              <w:softHyphen/>
              <w:t xml:space="preserve">voorstellen m.b.t. de </w:t>
            </w:r>
            <w:r>
              <w:rPr>
                <w:rFonts w:eastAsia="Calibri"/>
                <w:color w:val="000000" w:themeColor="text1"/>
              </w:rPr>
              <w:t>oplossing</w:t>
            </w:r>
            <w:r w:rsidRPr="0048297D">
              <w:rPr>
                <w:rFonts w:eastAsia="Calibri"/>
                <w:color w:val="000000" w:themeColor="text1"/>
              </w:rPr>
              <w:t xml:space="preserve">. </w:t>
            </w:r>
            <w:r>
              <w:rPr>
                <w:rFonts w:eastAsia="Calibri"/>
                <w:color w:val="000000" w:themeColor="text1"/>
              </w:rPr>
              <w:t>Leverancier</w:t>
            </w:r>
            <w:r w:rsidRPr="001A6F31">
              <w:rPr>
                <w:rFonts w:eastAsia="Calibri"/>
                <w:color w:val="000000" w:themeColor="text1"/>
              </w:rPr>
              <w:t xml:space="preserve"> </w:t>
            </w:r>
            <w:r w:rsidRPr="0048297D">
              <w:rPr>
                <w:rFonts w:eastAsia="Calibri"/>
                <w:color w:val="000000" w:themeColor="text1"/>
              </w:rPr>
              <w:t xml:space="preserve">is verantwoordelijk voor het inbrengen van wijzigingsvoorstellen ten behoeve van het oplossen van reeds </w:t>
            </w:r>
            <w:r w:rsidRPr="0048297D">
              <w:rPr>
                <w:rFonts w:eastAsia="Calibri"/>
                <w:color w:val="000000" w:themeColor="text1"/>
              </w:rPr>
              <w:lastRenderedPageBreak/>
              <w:t>geïdentificeerde problemen. Elk wijzigingsvoorstel ondergaat een intakeprocedure.</w:t>
            </w:r>
          </w:p>
          <w:p w14:paraId="3D273D86" w14:textId="77777777" w:rsidR="003A6C49" w:rsidRDefault="003A6C49" w:rsidP="00CC0A0B">
            <w:pPr>
              <w:rPr>
                <w:rFonts w:eastAsia="Calibri"/>
                <w:color w:val="000000" w:themeColor="text1"/>
              </w:rPr>
            </w:pPr>
          </w:p>
          <w:p w14:paraId="2570053D" w14:textId="77777777" w:rsidR="003A6C49" w:rsidRDefault="003A6C49" w:rsidP="00CC0A0B">
            <w:pPr>
              <w:rPr>
                <w:rFonts w:eastAsia="Calibri"/>
                <w:color w:val="000000" w:themeColor="text1"/>
              </w:rPr>
            </w:pPr>
            <w:r w:rsidRPr="0048297D">
              <w:rPr>
                <w:rFonts w:eastAsia="Calibri"/>
              </w:rPr>
              <w:t xml:space="preserve">De releasemomenten worden minimaal </w:t>
            </w:r>
            <w:r>
              <w:rPr>
                <w:rFonts w:eastAsia="Calibri"/>
              </w:rPr>
              <w:t xml:space="preserve">een aantal </w:t>
            </w:r>
            <w:r w:rsidRPr="0048297D">
              <w:rPr>
                <w:rFonts w:eastAsia="Calibri"/>
              </w:rPr>
              <w:t xml:space="preserve">weken van tevoren vastgesteld waarbij </w:t>
            </w:r>
            <w:proofErr w:type="spellStart"/>
            <w:r w:rsidRPr="0048297D">
              <w:rPr>
                <w:rFonts w:eastAsia="Calibri"/>
              </w:rPr>
              <w:t>releasenotes</w:t>
            </w:r>
            <w:proofErr w:type="spellEnd"/>
            <w:r w:rsidRPr="0048297D">
              <w:rPr>
                <w:rFonts w:eastAsia="Calibri"/>
              </w:rPr>
              <w:t xml:space="preserve"> worden opgeleverd.</w:t>
            </w:r>
            <w:r>
              <w:rPr>
                <w:rFonts w:eastAsia="Calibri"/>
              </w:rPr>
              <w:t xml:space="preserve"> </w:t>
            </w:r>
            <w:r>
              <w:rPr>
                <w:rFonts w:eastAsia="Calibri"/>
                <w:color w:val="000000" w:themeColor="text1"/>
              </w:rPr>
              <w:t>Daarbij wordt onderscheidt gemaakt in:</w:t>
            </w:r>
          </w:p>
          <w:p w14:paraId="5585BA8B" w14:textId="77777777" w:rsidR="003A6C49" w:rsidRPr="00DF0331" w:rsidRDefault="003A6C49" w:rsidP="003A6C49">
            <w:pPr>
              <w:pStyle w:val="Lijstalinea"/>
              <w:numPr>
                <w:ilvl w:val="0"/>
                <w:numId w:val="25"/>
              </w:numPr>
              <w:tabs>
                <w:tab w:val="clear" w:pos="-567"/>
              </w:tabs>
              <w:spacing w:line="240" w:lineRule="auto"/>
              <w:ind w:left="323" w:hanging="284"/>
              <w:contextualSpacing w:val="0"/>
              <w:rPr>
                <w:rFonts w:eastAsia="Calibri"/>
                <w:color w:val="000000" w:themeColor="text1"/>
              </w:rPr>
            </w:pPr>
            <w:r w:rsidRPr="00DF0331">
              <w:rPr>
                <w:rFonts w:eastAsia="Calibri"/>
                <w:color w:val="000000" w:themeColor="text1"/>
              </w:rPr>
              <w:t xml:space="preserve">Major releases: 6 weken </w:t>
            </w:r>
            <w:r w:rsidRPr="00DF0331">
              <w:rPr>
                <w:rFonts w:eastAsia="Calibri"/>
              </w:rPr>
              <w:t xml:space="preserve">van tevoren vastgesteld plus </w:t>
            </w:r>
            <w:proofErr w:type="spellStart"/>
            <w:r w:rsidRPr="00DF0331">
              <w:rPr>
                <w:rFonts w:eastAsia="Calibri"/>
              </w:rPr>
              <w:t>releasenotes</w:t>
            </w:r>
            <w:proofErr w:type="spellEnd"/>
            <w:r>
              <w:rPr>
                <w:rFonts w:eastAsia="Calibri"/>
              </w:rPr>
              <w:t>.</w:t>
            </w:r>
          </w:p>
          <w:p w14:paraId="065247FB" w14:textId="77777777" w:rsidR="003A6C49" w:rsidRPr="00DF0331" w:rsidRDefault="003A6C49" w:rsidP="003A6C49">
            <w:pPr>
              <w:pStyle w:val="Lijstalinea"/>
              <w:numPr>
                <w:ilvl w:val="0"/>
                <w:numId w:val="25"/>
              </w:numPr>
              <w:tabs>
                <w:tab w:val="clear" w:pos="-567"/>
              </w:tabs>
              <w:spacing w:line="240" w:lineRule="auto"/>
              <w:ind w:left="323" w:hanging="284"/>
              <w:contextualSpacing w:val="0"/>
              <w:rPr>
                <w:rFonts w:eastAsia="Calibri"/>
                <w:color w:val="000000" w:themeColor="text1"/>
              </w:rPr>
            </w:pPr>
            <w:r w:rsidRPr="00DF0331">
              <w:rPr>
                <w:rFonts w:eastAsia="Calibri"/>
                <w:color w:val="000000" w:themeColor="text1"/>
              </w:rPr>
              <w:t xml:space="preserve">Minor releases: 2 weken </w:t>
            </w:r>
            <w:r w:rsidRPr="00DF0331">
              <w:rPr>
                <w:rFonts w:eastAsia="Calibri"/>
              </w:rPr>
              <w:t xml:space="preserve">van tevoren vastgesteld plus </w:t>
            </w:r>
            <w:proofErr w:type="spellStart"/>
            <w:r w:rsidRPr="00DF0331">
              <w:rPr>
                <w:rFonts w:eastAsia="Calibri"/>
              </w:rPr>
              <w:t>releasenotes</w:t>
            </w:r>
            <w:proofErr w:type="spellEnd"/>
            <w:r>
              <w:rPr>
                <w:rFonts w:eastAsia="Calibri"/>
              </w:rPr>
              <w:t>.</w:t>
            </w:r>
          </w:p>
          <w:p w14:paraId="1DA027BA" w14:textId="77777777" w:rsidR="003A6C49" w:rsidRPr="00EA0644" w:rsidRDefault="003A6C49" w:rsidP="003A6C49">
            <w:pPr>
              <w:pStyle w:val="Lijstalinea"/>
              <w:numPr>
                <w:ilvl w:val="0"/>
                <w:numId w:val="25"/>
              </w:numPr>
              <w:tabs>
                <w:tab w:val="clear" w:pos="-567"/>
              </w:tabs>
              <w:spacing w:line="240" w:lineRule="auto"/>
              <w:ind w:left="323" w:hanging="284"/>
              <w:contextualSpacing w:val="0"/>
              <w:rPr>
                <w:rFonts w:eastAsia="Calibri"/>
                <w:color w:val="000000" w:themeColor="text1"/>
                <w:lang w:val="en-US"/>
              </w:rPr>
            </w:pPr>
            <w:r w:rsidRPr="00EA0644">
              <w:rPr>
                <w:rFonts w:eastAsia="Calibri"/>
                <w:color w:val="000000" w:themeColor="text1"/>
                <w:lang w:val="en-US"/>
              </w:rPr>
              <w:t xml:space="preserve">Hot fixes of patches: 1 week plus </w:t>
            </w:r>
            <w:proofErr w:type="spellStart"/>
            <w:r w:rsidRPr="00EA0644">
              <w:rPr>
                <w:rFonts w:eastAsia="Calibri"/>
                <w:color w:val="000000" w:themeColor="text1"/>
                <w:lang w:val="en-US"/>
              </w:rPr>
              <w:t>toelichting</w:t>
            </w:r>
            <w:proofErr w:type="spellEnd"/>
            <w:r w:rsidRPr="00EA0644">
              <w:rPr>
                <w:rFonts w:eastAsia="Calibri"/>
                <w:color w:val="000000" w:themeColor="text1"/>
                <w:lang w:val="en-US"/>
              </w:rPr>
              <w:t>.</w:t>
            </w:r>
          </w:p>
          <w:p w14:paraId="2420BF3F" w14:textId="77777777" w:rsidR="003A6C49" w:rsidRPr="00EA0644" w:rsidRDefault="003A6C49" w:rsidP="00CC0A0B">
            <w:pPr>
              <w:rPr>
                <w:rFonts w:eastAsia="Calibri"/>
                <w:color w:val="000000" w:themeColor="text1"/>
                <w:lang w:val="en-US"/>
              </w:rPr>
            </w:pPr>
          </w:p>
          <w:p w14:paraId="1755A1F7" w14:textId="77777777" w:rsidR="003A6C49" w:rsidRDefault="003A6C49" w:rsidP="00CC0A0B">
            <w:pPr>
              <w:rPr>
                <w:rFonts w:eastAsia="Calibri"/>
                <w:color w:val="000000" w:themeColor="text1"/>
              </w:rPr>
            </w:pPr>
            <w:r>
              <w:rPr>
                <w:rFonts w:eastAsia="Calibri"/>
                <w:color w:val="000000" w:themeColor="text1"/>
              </w:rPr>
              <w:t xml:space="preserve">Opdrachtgever heeft de mogelijkheid om Major of Minor releases uit te stellen of in een bepaalde release pool mee te gaan. </w:t>
            </w:r>
          </w:p>
          <w:p w14:paraId="4B333E8C" w14:textId="77777777" w:rsidR="003A6C49" w:rsidRDefault="003A6C49" w:rsidP="00CC0A0B">
            <w:pPr>
              <w:rPr>
                <w:rFonts w:eastAsia="Calibri"/>
                <w:color w:val="000000" w:themeColor="text1"/>
              </w:rPr>
            </w:pPr>
          </w:p>
          <w:p w14:paraId="07F35515" w14:textId="77777777" w:rsidR="003A6C49" w:rsidRDefault="003A6C49" w:rsidP="00CC0A0B">
            <w:pPr>
              <w:rPr>
                <w:rFonts w:eastAsia="Calibri"/>
                <w:color w:val="000000" w:themeColor="text1"/>
              </w:rPr>
            </w:pPr>
            <w:r w:rsidRPr="0048297D">
              <w:rPr>
                <w:rFonts w:eastAsia="Calibri"/>
                <w:color w:val="000000" w:themeColor="text1"/>
              </w:rPr>
              <w:t xml:space="preserve">Voor het oplossen van urgente productieverstoringen kunnen ad-hoc crashreleases worden ingepland; dit gebeurt uitsluitend na goedkeuring van </w:t>
            </w:r>
            <w:r>
              <w:rPr>
                <w:rFonts w:eastAsia="Calibri"/>
                <w:color w:val="000000" w:themeColor="text1"/>
              </w:rPr>
              <w:t>Opdrachtgever.</w:t>
            </w:r>
          </w:p>
          <w:p w14:paraId="1D13C067" w14:textId="77777777" w:rsidR="003A6C49" w:rsidRPr="0048297D" w:rsidRDefault="003A6C49" w:rsidP="00CC0A0B">
            <w:pPr>
              <w:rPr>
                <w:rFonts w:eastAsia="Calibri"/>
                <w:color w:val="000000" w:themeColor="text1"/>
              </w:rPr>
            </w:pPr>
          </w:p>
          <w:p w14:paraId="19C8E49F" w14:textId="77777777" w:rsidR="003A6C49" w:rsidRPr="00FC5D59" w:rsidRDefault="003A6C49" w:rsidP="00CC0A0B">
            <w:pPr>
              <w:rPr>
                <w:rFonts w:eastAsia="Calibri"/>
                <w:color w:val="000000" w:themeColor="text1"/>
              </w:rPr>
            </w:pPr>
            <w:r w:rsidRPr="00FC5D59">
              <w:rPr>
                <w:rFonts w:eastAsia="Calibri"/>
                <w:color w:val="000000" w:themeColor="text1"/>
              </w:rPr>
              <w:t>Let op: per applicatie aanbesteding bespreken en tijden afstemmen b.v. een kleine applicatie kan tijdens werktijd.</w:t>
            </w:r>
          </w:p>
          <w:p w14:paraId="4AF759E3" w14:textId="77777777" w:rsidR="003A6C49" w:rsidRPr="0048297D" w:rsidRDefault="003A6C49" w:rsidP="00CC0A0B">
            <w:pPr>
              <w:rPr>
                <w:rFonts w:eastAsia="Calibri"/>
                <w:color w:val="000000" w:themeColor="text1"/>
              </w:rPr>
            </w:pPr>
            <w:r w:rsidRPr="0048297D">
              <w:rPr>
                <w:rFonts w:eastAsia="Calibri"/>
                <w:color w:val="000000" w:themeColor="text1"/>
              </w:rPr>
              <w:t>Onderhoudswerkzaamheden die van invloed zijn op de dienstverlening worden, met uitzondering van feestdagen, niet uitgevoerd binnen de volgende tijdsvensters:</w:t>
            </w:r>
          </w:p>
          <w:p w14:paraId="0E40472A" w14:textId="77777777" w:rsidR="003A6C49" w:rsidRPr="0048297D" w:rsidRDefault="003A6C49" w:rsidP="003A6C49">
            <w:pPr>
              <w:pStyle w:val="Lijstalinea"/>
              <w:numPr>
                <w:ilvl w:val="0"/>
                <w:numId w:val="24"/>
              </w:numPr>
              <w:tabs>
                <w:tab w:val="clear" w:pos="-567"/>
              </w:tabs>
              <w:spacing w:line="260" w:lineRule="atLeast"/>
              <w:contextualSpacing w:val="0"/>
              <w:rPr>
                <w:rFonts w:eastAsia="Calibri"/>
                <w:color w:val="000000" w:themeColor="text1"/>
              </w:rPr>
            </w:pPr>
            <w:r w:rsidRPr="0048297D">
              <w:rPr>
                <w:rFonts w:eastAsia="Calibri"/>
                <w:color w:val="000000" w:themeColor="text1"/>
              </w:rPr>
              <w:t>Maandag van 07:00 tot 0.00</w:t>
            </w:r>
          </w:p>
          <w:p w14:paraId="52F6C6BC" w14:textId="77777777" w:rsidR="003A6C49" w:rsidRPr="0048297D" w:rsidRDefault="003A6C49" w:rsidP="003A6C49">
            <w:pPr>
              <w:pStyle w:val="Lijstalinea"/>
              <w:numPr>
                <w:ilvl w:val="0"/>
                <w:numId w:val="24"/>
              </w:numPr>
              <w:tabs>
                <w:tab w:val="clear" w:pos="-567"/>
              </w:tabs>
              <w:spacing w:line="260" w:lineRule="atLeast"/>
              <w:contextualSpacing w:val="0"/>
              <w:rPr>
                <w:rFonts w:eastAsia="Calibri"/>
                <w:color w:val="000000" w:themeColor="text1"/>
              </w:rPr>
            </w:pPr>
            <w:r w:rsidRPr="0048297D">
              <w:rPr>
                <w:rFonts w:eastAsia="Calibri"/>
                <w:color w:val="000000" w:themeColor="text1"/>
              </w:rPr>
              <w:t>Dinsdag, woensdag en donderdag tussen 07:00 en 19:00 uur;</w:t>
            </w:r>
          </w:p>
          <w:p w14:paraId="60330824" w14:textId="77777777" w:rsidR="003A6C49" w:rsidRPr="0048297D" w:rsidRDefault="003A6C49" w:rsidP="003A6C49">
            <w:pPr>
              <w:pStyle w:val="Lijstalinea"/>
              <w:numPr>
                <w:ilvl w:val="0"/>
                <w:numId w:val="24"/>
              </w:numPr>
              <w:tabs>
                <w:tab w:val="clear" w:pos="-567"/>
              </w:tabs>
              <w:spacing w:line="260" w:lineRule="atLeast"/>
              <w:contextualSpacing w:val="0"/>
              <w:rPr>
                <w:rFonts w:eastAsia="Calibri"/>
                <w:color w:val="000000" w:themeColor="text1"/>
              </w:rPr>
            </w:pPr>
            <w:r w:rsidRPr="0048297D">
              <w:rPr>
                <w:rFonts w:eastAsia="Calibri"/>
                <w:color w:val="000000" w:themeColor="text1"/>
              </w:rPr>
              <w:t>Vrijdag tussen 07:00 en 19:30 uur;</w:t>
            </w:r>
          </w:p>
          <w:p w14:paraId="20CC31DC" w14:textId="77777777" w:rsidR="003A6C49" w:rsidRPr="0048297D" w:rsidRDefault="003A6C49" w:rsidP="003A6C49">
            <w:pPr>
              <w:pStyle w:val="Lijstalinea"/>
              <w:numPr>
                <w:ilvl w:val="0"/>
                <w:numId w:val="24"/>
              </w:numPr>
              <w:tabs>
                <w:tab w:val="clear" w:pos="-567"/>
              </w:tabs>
              <w:spacing w:line="260" w:lineRule="atLeast"/>
              <w:contextualSpacing w:val="0"/>
              <w:rPr>
                <w:rFonts w:eastAsia="Calibri"/>
                <w:color w:val="000000" w:themeColor="text1"/>
              </w:rPr>
            </w:pPr>
            <w:r w:rsidRPr="0048297D">
              <w:rPr>
                <w:rFonts w:eastAsia="Calibri"/>
                <w:color w:val="000000" w:themeColor="text1"/>
              </w:rPr>
              <w:t>Zaterdag tussen 10:00 en 13:00 uur</w:t>
            </w:r>
          </w:p>
          <w:p w14:paraId="54A18429" w14:textId="77777777" w:rsidR="003A6C49" w:rsidRPr="0048297D" w:rsidRDefault="003A6C49" w:rsidP="00CC0A0B">
            <w:pPr>
              <w:pStyle w:val="Lijstalinea"/>
              <w:rPr>
                <w:rFonts w:eastAsia="Calibri"/>
                <w:color w:val="000000" w:themeColor="text1"/>
              </w:rPr>
            </w:pPr>
          </w:p>
          <w:p w14:paraId="5357FE6C" w14:textId="77777777" w:rsidR="003A6C49" w:rsidRPr="0048297D" w:rsidRDefault="003A6C49" w:rsidP="00CC0A0B">
            <w:pPr>
              <w:contextualSpacing/>
              <w:rPr>
                <w:color w:val="FF0000"/>
              </w:rPr>
            </w:pPr>
            <w:r w:rsidRPr="0048297D">
              <w:rPr>
                <w:rFonts w:eastAsia="Calibri"/>
                <w:color w:val="000000" w:themeColor="text1"/>
              </w:rPr>
              <w:t xml:space="preserve">Met uitzondering van security patches o.i.d. Mocht er een andere noodzakelijke reden zijn, dan kan dit ter beoordeling voorgelegd worden aan </w:t>
            </w:r>
            <w:r>
              <w:rPr>
                <w:rFonts w:eastAsia="Calibri"/>
                <w:color w:val="000000" w:themeColor="text1"/>
              </w:rPr>
              <w:t>Opdrachtgever</w:t>
            </w:r>
            <w:r w:rsidRPr="0048297D">
              <w:rPr>
                <w:rFonts w:eastAsia="Calibri"/>
                <w:color w:val="000000" w:themeColor="text1"/>
              </w:rPr>
              <w:t>.</w:t>
            </w:r>
          </w:p>
        </w:tc>
      </w:tr>
    </w:tbl>
    <w:p w14:paraId="2D43756E" w14:textId="77777777" w:rsidR="003A6C49" w:rsidRPr="0048297D" w:rsidRDefault="003A6C49" w:rsidP="003A6C49">
      <w:pPr>
        <w:tabs>
          <w:tab w:val="left" w:pos="0"/>
        </w:tabs>
      </w:pPr>
    </w:p>
    <w:p w14:paraId="0FFCB8FB" w14:textId="77777777" w:rsidR="003A6C49" w:rsidRPr="00214270" w:rsidRDefault="003A6C49" w:rsidP="003A6C49">
      <w:pPr>
        <w:tabs>
          <w:tab w:val="left" w:pos="0"/>
        </w:tabs>
        <w:rPr>
          <w:u w:val="single"/>
        </w:rPr>
      </w:pPr>
      <w:r w:rsidRPr="00214270">
        <w:rPr>
          <w:u w:val="single"/>
        </w:rPr>
        <w:t>Communicatie en rapportage</w:t>
      </w:r>
    </w:p>
    <w:p w14:paraId="6D513B9D" w14:textId="77777777" w:rsidR="003A6C49" w:rsidRDefault="003A6C49" w:rsidP="003A6C49">
      <w:pPr>
        <w:tabs>
          <w:tab w:val="left" w:pos="0"/>
        </w:tabs>
        <w:rPr>
          <w:b/>
          <w:bCs/>
        </w:rPr>
      </w:pPr>
    </w:p>
    <w:tbl>
      <w:tblPr>
        <w:tblW w:w="8647" w:type="dxa"/>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left w:w="70" w:type="dxa"/>
          <w:right w:w="70" w:type="dxa"/>
        </w:tblCellMar>
        <w:tblLook w:val="04A0" w:firstRow="1" w:lastRow="0" w:firstColumn="1" w:lastColumn="0" w:noHBand="0" w:noVBand="1"/>
      </w:tblPr>
      <w:tblGrid>
        <w:gridCol w:w="567"/>
        <w:gridCol w:w="1134"/>
        <w:gridCol w:w="6946"/>
      </w:tblGrid>
      <w:tr w:rsidR="003A6C49" w:rsidRPr="005866A3" w14:paraId="43CDC1EB" w14:textId="77777777" w:rsidTr="00CC0A0B">
        <w:trPr>
          <w:trHeight w:val="129"/>
        </w:trPr>
        <w:tc>
          <w:tcPr>
            <w:tcW w:w="567" w:type="dxa"/>
            <w:shd w:val="clear" w:color="auto" w:fill="4F81BD"/>
          </w:tcPr>
          <w:p w14:paraId="6068EC58" w14:textId="77777777" w:rsidR="003A6C49" w:rsidRPr="005866A3" w:rsidRDefault="003A6C49" w:rsidP="00CC0A0B">
            <w:pPr>
              <w:rPr>
                <w:b/>
                <w:bCs/>
                <w:color w:val="FFFFFF" w:themeColor="background1"/>
              </w:rPr>
            </w:pPr>
            <w:r w:rsidRPr="005866A3">
              <w:rPr>
                <w:b/>
                <w:bCs/>
                <w:color w:val="FFFFFF" w:themeColor="background1"/>
              </w:rPr>
              <w:t>Nr.</w:t>
            </w:r>
          </w:p>
        </w:tc>
        <w:tc>
          <w:tcPr>
            <w:tcW w:w="1134" w:type="dxa"/>
            <w:shd w:val="clear" w:color="auto" w:fill="4F81BD"/>
            <w:noWrap/>
          </w:tcPr>
          <w:p w14:paraId="343FE4FB" w14:textId="77777777" w:rsidR="003A6C49" w:rsidRPr="005866A3" w:rsidRDefault="003A6C49" w:rsidP="00CC0A0B">
            <w:pPr>
              <w:rPr>
                <w:b/>
                <w:bCs/>
                <w:color w:val="FFFFFF" w:themeColor="background1"/>
              </w:rPr>
            </w:pPr>
            <w:r w:rsidRPr="005866A3">
              <w:rPr>
                <w:b/>
                <w:bCs/>
                <w:color w:val="FFFFFF" w:themeColor="background1"/>
              </w:rPr>
              <w:t>Eis/wens</w:t>
            </w:r>
          </w:p>
        </w:tc>
        <w:tc>
          <w:tcPr>
            <w:tcW w:w="6946" w:type="dxa"/>
            <w:shd w:val="clear" w:color="auto" w:fill="4F81BD"/>
          </w:tcPr>
          <w:p w14:paraId="12403213" w14:textId="77777777" w:rsidR="003A6C49" w:rsidRPr="005866A3" w:rsidRDefault="003A6C49" w:rsidP="00CC0A0B">
            <w:pPr>
              <w:rPr>
                <w:b/>
                <w:bCs/>
                <w:color w:val="FFFFFF" w:themeColor="background1"/>
              </w:rPr>
            </w:pPr>
            <w:r w:rsidRPr="005866A3">
              <w:rPr>
                <w:b/>
                <w:bCs/>
                <w:color w:val="FFFFFF" w:themeColor="background1"/>
              </w:rPr>
              <w:t>Omschrijving</w:t>
            </w:r>
          </w:p>
        </w:tc>
      </w:tr>
      <w:tr w:rsidR="003A6C49" w:rsidRPr="0048297D" w14:paraId="5108C9B7" w14:textId="77777777" w:rsidTr="00CC0A0B">
        <w:trPr>
          <w:trHeight w:val="237"/>
        </w:trPr>
        <w:tc>
          <w:tcPr>
            <w:tcW w:w="567" w:type="dxa"/>
            <w:shd w:val="clear" w:color="auto" w:fill="8DB3E2"/>
          </w:tcPr>
          <w:p w14:paraId="479524FE" w14:textId="77777777" w:rsidR="003A6C49" w:rsidRPr="00095539" w:rsidRDefault="003A6C49" w:rsidP="003A6C49">
            <w:pPr>
              <w:pStyle w:val="Lijstalinea"/>
              <w:widowControl w:val="0"/>
              <w:numPr>
                <w:ilvl w:val="0"/>
                <w:numId w:val="31"/>
              </w:numPr>
              <w:adjustRightInd w:val="0"/>
              <w:ind w:left="209" w:hanging="209"/>
              <w:jc w:val="center"/>
              <w:textAlignment w:val="baseline"/>
              <w:rPr>
                <w:color w:val="000000"/>
              </w:rPr>
            </w:pPr>
          </w:p>
        </w:tc>
        <w:tc>
          <w:tcPr>
            <w:tcW w:w="1134" w:type="dxa"/>
            <w:shd w:val="clear" w:color="000000" w:fill="auto"/>
            <w:noWrap/>
          </w:tcPr>
          <w:p w14:paraId="3FB90F32" w14:textId="77777777" w:rsidR="003A6C49" w:rsidRPr="003E279E" w:rsidRDefault="003A6C49" w:rsidP="00CC0A0B">
            <w:pPr>
              <w:jc w:val="center"/>
              <w:rPr>
                <w:color w:val="000000" w:themeColor="text1"/>
              </w:rPr>
            </w:pPr>
            <w:r w:rsidRPr="003E279E">
              <w:rPr>
                <w:color w:val="000000" w:themeColor="text1"/>
              </w:rPr>
              <w:t>E</w:t>
            </w:r>
          </w:p>
        </w:tc>
        <w:tc>
          <w:tcPr>
            <w:tcW w:w="6946" w:type="dxa"/>
            <w:shd w:val="clear" w:color="auto" w:fill="auto"/>
            <w:hideMark/>
          </w:tcPr>
          <w:p w14:paraId="3988D2B9" w14:textId="77777777" w:rsidR="003A6C49" w:rsidRPr="003E279E" w:rsidRDefault="003A6C49" w:rsidP="00CC0A0B">
            <w:pPr>
              <w:rPr>
                <w:color w:val="000000" w:themeColor="text1"/>
              </w:rPr>
            </w:pPr>
            <w:r w:rsidRPr="003E279E">
              <w:rPr>
                <w:color w:val="000000" w:themeColor="text1"/>
              </w:rPr>
              <w:t xml:space="preserve">De </w:t>
            </w:r>
            <w:r>
              <w:rPr>
                <w:color w:val="000000" w:themeColor="text1"/>
              </w:rPr>
              <w:t>oplossing</w:t>
            </w:r>
            <w:r w:rsidRPr="003E279E">
              <w:rPr>
                <w:color w:val="000000" w:themeColor="text1"/>
              </w:rPr>
              <w:t xml:space="preserve"> inclusief gebruikersinterface en helpfunctie dient in de Nederlandse taal aangeboden te worden. Tevens dienen opleidingen en handleidingen in het Nederlands te worden aangeboden.</w:t>
            </w:r>
          </w:p>
        </w:tc>
      </w:tr>
      <w:tr w:rsidR="003A6C49" w:rsidRPr="0048297D" w14:paraId="72E78C4B" w14:textId="77777777" w:rsidTr="00CC0A0B">
        <w:trPr>
          <w:trHeight w:val="56"/>
        </w:trPr>
        <w:tc>
          <w:tcPr>
            <w:tcW w:w="567" w:type="dxa"/>
            <w:shd w:val="clear" w:color="auto" w:fill="8DB3E2"/>
          </w:tcPr>
          <w:p w14:paraId="592F4865" w14:textId="77777777" w:rsidR="003A6C49" w:rsidRPr="00095539" w:rsidRDefault="003A6C49" w:rsidP="003A6C49">
            <w:pPr>
              <w:pStyle w:val="Lijstalinea"/>
              <w:widowControl w:val="0"/>
              <w:numPr>
                <w:ilvl w:val="0"/>
                <w:numId w:val="31"/>
              </w:numPr>
              <w:adjustRightInd w:val="0"/>
              <w:ind w:left="209" w:hanging="209"/>
              <w:jc w:val="center"/>
              <w:textAlignment w:val="baseline"/>
              <w:rPr>
                <w:color w:val="000000"/>
              </w:rPr>
            </w:pPr>
          </w:p>
        </w:tc>
        <w:tc>
          <w:tcPr>
            <w:tcW w:w="1134" w:type="dxa"/>
            <w:shd w:val="clear" w:color="000000" w:fill="auto"/>
            <w:noWrap/>
          </w:tcPr>
          <w:p w14:paraId="05F93F82" w14:textId="77777777" w:rsidR="003A6C49" w:rsidRPr="003E279E" w:rsidRDefault="003A6C49" w:rsidP="00CC0A0B">
            <w:pPr>
              <w:jc w:val="center"/>
              <w:rPr>
                <w:color w:val="000000" w:themeColor="text1"/>
              </w:rPr>
            </w:pPr>
            <w:r w:rsidRPr="003E279E">
              <w:rPr>
                <w:color w:val="000000" w:themeColor="text1"/>
              </w:rPr>
              <w:t>E</w:t>
            </w:r>
          </w:p>
        </w:tc>
        <w:tc>
          <w:tcPr>
            <w:tcW w:w="6946" w:type="dxa"/>
            <w:shd w:val="clear" w:color="auto" w:fill="auto"/>
            <w:hideMark/>
          </w:tcPr>
          <w:p w14:paraId="46061885" w14:textId="77777777" w:rsidR="003A6C49" w:rsidRPr="00D906DE" w:rsidRDefault="003A6C49" w:rsidP="00CC0A0B">
            <w:r>
              <w:t>Leverancier</w:t>
            </w:r>
            <w:r w:rsidRPr="00D906DE">
              <w:t xml:space="preserve"> levert vóór in gebruik name van de </w:t>
            </w:r>
            <w:r>
              <w:t>o</w:t>
            </w:r>
            <w:r w:rsidRPr="00D906DE">
              <w:t>plossing actuele documentatie (digitaal) en gebruikersinstructies; de gebruikersinstructies zijn afgestemd op de taken die een bepaalde gebruiker moet verrichten. De verstrekte documentatie is in het Nederlands.</w:t>
            </w:r>
          </w:p>
        </w:tc>
      </w:tr>
      <w:tr w:rsidR="003A6C49" w:rsidRPr="0048297D" w14:paraId="1EAC5122" w14:textId="77777777" w:rsidTr="00CC0A0B">
        <w:trPr>
          <w:trHeight w:val="56"/>
        </w:trPr>
        <w:tc>
          <w:tcPr>
            <w:tcW w:w="567" w:type="dxa"/>
            <w:shd w:val="clear" w:color="auto" w:fill="8DB3E2"/>
          </w:tcPr>
          <w:p w14:paraId="37FDFB41" w14:textId="77777777" w:rsidR="003A6C49" w:rsidRPr="00095539" w:rsidRDefault="003A6C49" w:rsidP="003A6C49">
            <w:pPr>
              <w:pStyle w:val="Lijstalinea"/>
              <w:widowControl w:val="0"/>
              <w:numPr>
                <w:ilvl w:val="0"/>
                <w:numId w:val="31"/>
              </w:numPr>
              <w:adjustRightInd w:val="0"/>
              <w:ind w:left="209" w:hanging="209"/>
              <w:jc w:val="center"/>
              <w:textAlignment w:val="baseline"/>
              <w:rPr>
                <w:color w:val="000000"/>
              </w:rPr>
            </w:pPr>
          </w:p>
        </w:tc>
        <w:tc>
          <w:tcPr>
            <w:tcW w:w="1134" w:type="dxa"/>
            <w:shd w:val="clear" w:color="000000" w:fill="auto"/>
            <w:noWrap/>
          </w:tcPr>
          <w:p w14:paraId="259CB692" w14:textId="77777777" w:rsidR="003A6C49" w:rsidRPr="003E279E" w:rsidRDefault="003A6C49" w:rsidP="00CC0A0B">
            <w:pPr>
              <w:jc w:val="center"/>
              <w:rPr>
                <w:color w:val="000000" w:themeColor="text1"/>
              </w:rPr>
            </w:pPr>
            <w:r w:rsidRPr="003E279E">
              <w:rPr>
                <w:color w:val="000000" w:themeColor="text1"/>
              </w:rPr>
              <w:t>E</w:t>
            </w:r>
          </w:p>
        </w:tc>
        <w:tc>
          <w:tcPr>
            <w:tcW w:w="6946" w:type="dxa"/>
            <w:shd w:val="clear" w:color="auto" w:fill="auto"/>
          </w:tcPr>
          <w:p w14:paraId="0814BD3C" w14:textId="77777777" w:rsidR="003A6C49" w:rsidRPr="003E279E" w:rsidRDefault="003A6C49" w:rsidP="00CC0A0B">
            <w:pPr>
              <w:rPr>
                <w:color w:val="000000" w:themeColor="text1"/>
              </w:rPr>
            </w:pPr>
            <w:r>
              <w:rPr>
                <w:color w:val="000000" w:themeColor="text1"/>
              </w:rPr>
              <w:t>Leverancier</w:t>
            </w:r>
            <w:r w:rsidRPr="001A6F31">
              <w:rPr>
                <w:color w:val="000000" w:themeColor="text1"/>
              </w:rPr>
              <w:t xml:space="preserve"> </w:t>
            </w:r>
            <w:r w:rsidRPr="003E279E">
              <w:rPr>
                <w:color w:val="000000" w:themeColor="text1"/>
              </w:rPr>
              <w:t>levert maandelijks een rapportage aan met daarin aangegeven minimaal de gemelde incidenten, de reactietijd en de oplostijd.</w:t>
            </w:r>
          </w:p>
        </w:tc>
      </w:tr>
    </w:tbl>
    <w:p w14:paraId="53B150E1" w14:textId="77777777" w:rsidR="003A6C49" w:rsidRPr="00D92BC3" w:rsidRDefault="003A6C49" w:rsidP="003A6C49">
      <w:pPr>
        <w:rPr>
          <w:rFonts w:cs="Arial"/>
          <w:bCs/>
        </w:rPr>
      </w:pPr>
    </w:p>
    <w:p w14:paraId="5478A52C" w14:textId="77777777" w:rsidR="003A6C49" w:rsidRDefault="003A6C49" w:rsidP="003A6C49">
      <w:pPr>
        <w:rPr>
          <w:rFonts w:cs="Arial"/>
          <w:b/>
        </w:rPr>
      </w:pPr>
      <w:r>
        <w:rPr>
          <w:rFonts w:cs="Arial"/>
          <w:b/>
        </w:rPr>
        <w:t>6. Archief- en informatiebeheer</w:t>
      </w:r>
    </w:p>
    <w:p w14:paraId="3365763B" w14:textId="77777777" w:rsidR="003A6C49" w:rsidRPr="005866A3"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134"/>
        <w:gridCol w:w="6946"/>
      </w:tblGrid>
      <w:tr w:rsidR="003A6C49" w:rsidRPr="005866A3" w14:paraId="2176C69B" w14:textId="77777777" w:rsidTr="00CC0A0B">
        <w:tc>
          <w:tcPr>
            <w:tcW w:w="562" w:type="dxa"/>
            <w:shd w:val="clear" w:color="auto" w:fill="4F81BD"/>
          </w:tcPr>
          <w:p w14:paraId="567588D4" w14:textId="77777777" w:rsidR="003A6C49" w:rsidRPr="005866A3" w:rsidRDefault="003A6C49" w:rsidP="00CC0A0B">
            <w:pPr>
              <w:rPr>
                <w:b/>
                <w:bCs/>
                <w:color w:val="FFFFFF" w:themeColor="background1"/>
              </w:rPr>
            </w:pPr>
            <w:r w:rsidRPr="005866A3">
              <w:rPr>
                <w:b/>
                <w:bCs/>
                <w:color w:val="FFFFFF" w:themeColor="background1"/>
              </w:rPr>
              <w:t>Nr.</w:t>
            </w:r>
          </w:p>
        </w:tc>
        <w:tc>
          <w:tcPr>
            <w:tcW w:w="1134" w:type="dxa"/>
            <w:shd w:val="clear" w:color="auto" w:fill="4F81BD"/>
          </w:tcPr>
          <w:p w14:paraId="760F0D38" w14:textId="77777777" w:rsidR="003A6C49" w:rsidRPr="005866A3" w:rsidRDefault="003A6C49" w:rsidP="00CC0A0B">
            <w:pPr>
              <w:rPr>
                <w:b/>
                <w:bCs/>
                <w:color w:val="FFFFFF" w:themeColor="background1"/>
              </w:rPr>
            </w:pPr>
            <w:r w:rsidRPr="005866A3">
              <w:rPr>
                <w:b/>
                <w:bCs/>
                <w:color w:val="FFFFFF" w:themeColor="background1"/>
              </w:rPr>
              <w:t>Eis/wens</w:t>
            </w:r>
          </w:p>
        </w:tc>
        <w:tc>
          <w:tcPr>
            <w:tcW w:w="6946" w:type="dxa"/>
            <w:shd w:val="clear" w:color="auto" w:fill="4F81BD"/>
          </w:tcPr>
          <w:p w14:paraId="3A7B263D" w14:textId="77777777" w:rsidR="003A6C49" w:rsidRPr="005866A3" w:rsidRDefault="003A6C49" w:rsidP="00CC0A0B">
            <w:pPr>
              <w:jc w:val="left"/>
              <w:rPr>
                <w:b/>
                <w:bCs/>
                <w:color w:val="FFFFFF" w:themeColor="background1"/>
              </w:rPr>
            </w:pPr>
            <w:r w:rsidRPr="005866A3">
              <w:rPr>
                <w:b/>
                <w:color w:val="FFFFFF" w:themeColor="background1"/>
              </w:rPr>
              <w:t>Omschrijving</w:t>
            </w:r>
          </w:p>
        </w:tc>
      </w:tr>
      <w:tr w:rsidR="003A6C49" w:rsidRPr="00D67887" w14:paraId="61284821" w14:textId="77777777" w:rsidTr="00CC0A0B">
        <w:tc>
          <w:tcPr>
            <w:tcW w:w="562" w:type="dxa"/>
            <w:shd w:val="clear" w:color="auto" w:fill="8DB3E2"/>
          </w:tcPr>
          <w:p w14:paraId="64ADF6FB"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00E8F0C0" w14:textId="77777777" w:rsidR="003A6C49" w:rsidRPr="00D67887" w:rsidRDefault="003A6C49" w:rsidP="00CC0A0B">
            <w:pPr>
              <w:jc w:val="center"/>
            </w:pPr>
            <w:r w:rsidRPr="00D67887">
              <w:t>E</w:t>
            </w:r>
          </w:p>
        </w:tc>
        <w:tc>
          <w:tcPr>
            <w:tcW w:w="6946" w:type="dxa"/>
            <w:shd w:val="clear" w:color="auto" w:fill="auto"/>
          </w:tcPr>
          <w:p w14:paraId="0368A901" w14:textId="77777777" w:rsidR="003A6C49" w:rsidRPr="00D67887" w:rsidRDefault="003A6C49" w:rsidP="00CC0A0B">
            <w:pPr>
              <w:jc w:val="left"/>
            </w:pPr>
            <w:r w:rsidRPr="00B854EF">
              <w:t xml:space="preserve">De </w:t>
            </w:r>
            <w:r w:rsidRPr="004368D2">
              <w:t xml:space="preserve">oplossing </w:t>
            </w:r>
            <w:r w:rsidRPr="00B854EF">
              <w:t xml:space="preserve">kent een centrale zoekingang waarmee integraal door de </w:t>
            </w:r>
            <w:r>
              <w:t>o</w:t>
            </w:r>
            <w:r w:rsidRPr="00B854EF">
              <w:t>plossing gezocht kan worden</w:t>
            </w:r>
          </w:p>
        </w:tc>
      </w:tr>
      <w:tr w:rsidR="003A6C49" w:rsidRPr="00D67887" w14:paraId="3C43C22F" w14:textId="77777777" w:rsidTr="00CC0A0B">
        <w:tc>
          <w:tcPr>
            <w:tcW w:w="562" w:type="dxa"/>
            <w:shd w:val="clear" w:color="auto" w:fill="8DB3E2"/>
          </w:tcPr>
          <w:p w14:paraId="61640B3C"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560FF74E" w14:textId="77777777" w:rsidR="003A6C49" w:rsidRPr="00D67887" w:rsidRDefault="003A6C49" w:rsidP="00CC0A0B">
            <w:pPr>
              <w:jc w:val="center"/>
            </w:pPr>
            <w:r w:rsidRPr="00D67887">
              <w:t>E</w:t>
            </w:r>
          </w:p>
        </w:tc>
        <w:tc>
          <w:tcPr>
            <w:tcW w:w="6946" w:type="dxa"/>
            <w:shd w:val="clear" w:color="auto" w:fill="auto"/>
          </w:tcPr>
          <w:p w14:paraId="3D8F4480" w14:textId="77777777" w:rsidR="003A6C49" w:rsidRPr="00D67887" w:rsidRDefault="003A6C49" w:rsidP="00CC0A0B">
            <w:pPr>
              <w:jc w:val="left"/>
            </w:pPr>
            <w:r w:rsidRPr="00B854EF">
              <w:t xml:space="preserve">De </w:t>
            </w:r>
            <w:r w:rsidRPr="004368D2">
              <w:t xml:space="preserve">oplossing </w:t>
            </w:r>
            <w:r w:rsidRPr="00B854EF">
              <w:t>ondersteunt het zoeken op metadata</w:t>
            </w:r>
          </w:p>
        </w:tc>
      </w:tr>
      <w:tr w:rsidR="003A6C49" w:rsidRPr="00D67887" w14:paraId="77C9B1A7" w14:textId="77777777" w:rsidTr="00CC0A0B">
        <w:tc>
          <w:tcPr>
            <w:tcW w:w="562" w:type="dxa"/>
            <w:shd w:val="clear" w:color="auto" w:fill="8DB3E2"/>
          </w:tcPr>
          <w:p w14:paraId="0E7D5D31"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7A6CEBA7" w14:textId="77777777" w:rsidR="003A6C49" w:rsidRPr="00D67887" w:rsidRDefault="003A6C49" w:rsidP="00CC0A0B">
            <w:pPr>
              <w:jc w:val="center"/>
            </w:pPr>
            <w:r>
              <w:t>E</w:t>
            </w:r>
          </w:p>
        </w:tc>
        <w:tc>
          <w:tcPr>
            <w:tcW w:w="6946" w:type="dxa"/>
            <w:shd w:val="clear" w:color="auto" w:fill="auto"/>
          </w:tcPr>
          <w:p w14:paraId="3F99511E" w14:textId="77777777" w:rsidR="003A6C49" w:rsidRPr="00B854EF" w:rsidRDefault="003A6C49" w:rsidP="00CC0A0B">
            <w:r w:rsidRPr="00974521">
              <w:t>De oplossing is zelf archiefwaardig (zie eisen 7</w:t>
            </w:r>
            <w:r>
              <w:t>4</w:t>
            </w:r>
            <w:r w:rsidRPr="00974521">
              <w:t>a) of kan koppelen met het zaaksysteem (zie eisen 7</w:t>
            </w:r>
            <w:r>
              <w:t>4</w:t>
            </w:r>
            <w:r w:rsidRPr="00974521">
              <w:t>b).</w:t>
            </w:r>
          </w:p>
        </w:tc>
      </w:tr>
      <w:tr w:rsidR="003A6C49" w:rsidRPr="00D67887" w14:paraId="4C4C4ACD" w14:textId="77777777" w:rsidTr="00CC0A0B">
        <w:tc>
          <w:tcPr>
            <w:tcW w:w="562" w:type="dxa"/>
            <w:shd w:val="clear" w:color="auto" w:fill="8DB3E2"/>
          </w:tcPr>
          <w:p w14:paraId="0FB157FF" w14:textId="77777777" w:rsidR="003A6C49" w:rsidRPr="00974521" w:rsidRDefault="003A6C49" w:rsidP="00CC0A0B">
            <w:pPr>
              <w:rPr>
                <w:color w:val="000000"/>
              </w:rPr>
            </w:pPr>
            <w:r>
              <w:rPr>
                <w:color w:val="000000"/>
              </w:rPr>
              <w:t>74a</w:t>
            </w:r>
          </w:p>
        </w:tc>
        <w:tc>
          <w:tcPr>
            <w:tcW w:w="1134" w:type="dxa"/>
          </w:tcPr>
          <w:p w14:paraId="21897CB9" w14:textId="77777777" w:rsidR="003A6C49" w:rsidRDefault="003A6C49" w:rsidP="00CC0A0B">
            <w:pPr>
              <w:jc w:val="center"/>
            </w:pPr>
            <w:r>
              <w:t>E</w:t>
            </w:r>
          </w:p>
        </w:tc>
        <w:tc>
          <w:tcPr>
            <w:tcW w:w="6946" w:type="dxa"/>
            <w:shd w:val="clear" w:color="auto" w:fill="auto"/>
          </w:tcPr>
          <w:p w14:paraId="328289B1" w14:textId="77777777" w:rsidR="003A6C49" w:rsidRDefault="003A6C49" w:rsidP="00CC0A0B">
            <w:pPr>
              <w:jc w:val="left"/>
            </w:pPr>
            <w:r>
              <w:t>Indien de oplossing archiefwaardig is voldoet deze aan:</w:t>
            </w:r>
          </w:p>
          <w:p w14:paraId="54E925E3" w14:textId="77777777" w:rsidR="003A6C49" w:rsidRDefault="003A6C49" w:rsidP="00CC0A0B">
            <w:pPr>
              <w:jc w:val="left"/>
              <w:rPr>
                <w:rFonts w:ascii="Calibri" w:hAnsi="Calibri"/>
              </w:rPr>
            </w:pPr>
          </w:p>
          <w:p w14:paraId="0F5F6676" w14:textId="77777777" w:rsidR="003A6C49" w:rsidRDefault="003A6C49" w:rsidP="003A6C49">
            <w:pPr>
              <w:pStyle w:val="Lijstalinea"/>
              <w:numPr>
                <w:ilvl w:val="0"/>
                <w:numId w:val="32"/>
              </w:numPr>
              <w:tabs>
                <w:tab w:val="clear" w:pos="-567"/>
              </w:tabs>
              <w:contextualSpacing w:val="0"/>
              <w:jc w:val="left"/>
            </w:pPr>
            <w:r>
              <w:t>De oplossing voldoet aan (de laatst vastgestelde versie van) MDTO (of TMLO) (komt overeen of is te mappen met);</w:t>
            </w:r>
          </w:p>
          <w:p w14:paraId="59EA6D0B" w14:textId="77777777" w:rsidR="003A6C49" w:rsidRDefault="003A6C49" w:rsidP="003A6C49">
            <w:pPr>
              <w:pStyle w:val="Lijstalinea"/>
              <w:numPr>
                <w:ilvl w:val="0"/>
                <w:numId w:val="32"/>
              </w:numPr>
              <w:tabs>
                <w:tab w:val="clear" w:pos="-567"/>
              </w:tabs>
              <w:contextualSpacing w:val="0"/>
              <w:jc w:val="left"/>
            </w:pPr>
            <w:r>
              <w:t>De oplossing ondersteunt het zaakgericht werken;</w:t>
            </w:r>
          </w:p>
          <w:p w14:paraId="11663756" w14:textId="77777777" w:rsidR="003A6C49" w:rsidRDefault="003A6C49" w:rsidP="003A6C49">
            <w:pPr>
              <w:pStyle w:val="Lijstalinea"/>
              <w:numPr>
                <w:ilvl w:val="0"/>
                <w:numId w:val="32"/>
              </w:numPr>
              <w:tabs>
                <w:tab w:val="clear" w:pos="-567"/>
              </w:tabs>
              <w:contextualSpacing w:val="0"/>
              <w:jc w:val="left"/>
            </w:pPr>
            <w:r>
              <w:t xml:space="preserve">De oplossing biedt de mogelijkheid documenten </w:t>
            </w:r>
            <w:proofErr w:type="spellStart"/>
            <w:r>
              <w:t>zaaksgewijs</w:t>
            </w:r>
            <w:proofErr w:type="spellEnd"/>
            <w:r>
              <w:t xml:space="preserve"> op te slaan en te archiveren;</w:t>
            </w:r>
          </w:p>
          <w:p w14:paraId="196586C8" w14:textId="77777777" w:rsidR="003A6C49" w:rsidRDefault="003A6C49" w:rsidP="003A6C49">
            <w:pPr>
              <w:pStyle w:val="Lijstalinea"/>
              <w:numPr>
                <w:ilvl w:val="0"/>
                <w:numId w:val="32"/>
              </w:numPr>
              <w:tabs>
                <w:tab w:val="clear" w:pos="-567"/>
              </w:tabs>
              <w:contextualSpacing w:val="0"/>
              <w:jc w:val="left"/>
            </w:pPr>
            <w:r>
              <w:t>De oplossing staat alleen opslag van documenten toe die voldoen aan de voorkeursformaten gedefinieerd door het Nationaal Archief;</w:t>
            </w:r>
          </w:p>
          <w:p w14:paraId="66F06465" w14:textId="77777777" w:rsidR="003A6C49" w:rsidRDefault="003A6C49" w:rsidP="003A6C49">
            <w:pPr>
              <w:pStyle w:val="Lijstalinea"/>
              <w:numPr>
                <w:ilvl w:val="0"/>
                <w:numId w:val="32"/>
              </w:numPr>
              <w:tabs>
                <w:tab w:val="clear" w:pos="-567"/>
              </w:tabs>
              <w:contextualSpacing w:val="0"/>
              <w:jc w:val="left"/>
            </w:pPr>
            <w:r>
              <w:t>De oplossing ondersteunt het zaakgericht werken;</w:t>
            </w:r>
          </w:p>
          <w:p w14:paraId="2F486A4F" w14:textId="77777777" w:rsidR="003A6C49" w:rsidRDefault="003A6C49" w:rsidP="003A6C49">
            <w:pPr>
              <w:pStyle w:val="Lijstalinea"/>
              <w:numPr>
                <w:ilvl w:val="0"/>
                <w:numId w:val="32"/>
              </w:numPr>
              <w:tabs>
                <w:tab w:val="clear" w:pos="-567"/>
              </w:tabs>
              <w:contextualSpacing w:val="0"/>
              <w:jc w:val="left"/>
            </w:pPr>
            <w:r>
              <w:t>De oplossing gebruikt de selectielijst voor gemeentelijke en intergemeentelijke organen (2020) voor de waardering van gegevens;</w:t>
            </w:r>
          </w:p>
          <w:p w14:paraId="08231698" w14:textId="77777777" w:rsidR="003A6C49" w:rsidRDefault="003A6C49" w:rsidP="003A6C49">
            <w:pPr>
              <w:pStyle w:val="Lijstalinea"/>
              <w:numPr>
                <w:ilvl w:val="0"/>
                <w:numId w:val="32"/>
              </w:numPr>
              <w:tabs>
                <w:tab w:val="clear" w:pos="-567"/>
              </w:tabs>
              <w:contextualSpacing w:val="0"/>
              <w:jc w:val="left"/>
            </w:pPr>
            <w:r>
              <w:t>De oplossing is in staat een resultaat toe te kennen aan zaken o.b.v. de selectielijst;</w:t>
            </w:r>
          </w:p>
          <w:p w14:paraId="45267A0B" w14:textId="77777777" w:rsidR="003A6C49" w:rsidRDefault="003A6C49" w:rsidP="003A6C49">
            <w:pPr>
              <w:pStyle w:val="Lijstalinea"/>
              <w:numPr>
                <w:ilvl w:val="0"/>
                <w:numId w:val="32"/>
              </w:numPr>
              <w:tabs>
                <w:tab w:val="clear" w:pos="-567"/>
              </w:tabs>
              <w:contextualSpacing w:val="0"/>
              <w:jc w:val="left"/>
            </w:pPr>
            <w:r>
              <w:t>De oplossing kan een vernietigingsdatum berekenen o.b.v. resultaten;</w:t>
            </w:r>
          </w:p>
          <w:p w14:paraId="7024D401" w14:textId="77777777" w:rsidR="003A6C49" w:rsidRDefault="003A6C49" w:rsidP="003A6C49">
            <w:pPr>
              <w:pStyle w:val="Lijstalinea"/>
              <w:numPr>
                <w:ilvl w:val="0"/>
                <w:numId w:val="32"/>
              </w:numPr>
              <w:tabs>
                <w:tab w:val="clear" w:pos="-567"/>
              </w:tabs>
              <w:contextualSpacing w:val="0"/>
              <w:jc w:val="left"/>
            </w:pPr>
            <w:r>
              <w:t>De oplossing biedt de mogelijkheid een vernietigingslijst te creëren (deze bevat minstens de volgende gegevens: uniek kenmerk, zaaktype (proces), omschrijving, begindatum, einddatum, betrokkene, resultaat, vernietigingsdatum, vernietigingsgrondslag);</w:t>
            </w:r>
          </w:p>
          <w:p w14:paraId="4FE62CAA" w14:textId="77777777" w:rsidR="003A6C49" w:rsidRDefault="003A6C49" w:rsidP="003A6C49">
            <w:pPr>
              <w:pStyle w:val="Lijstalinea"/>
              <w:numPr>
                <w:ilvl w:val="0"/>
                <w:numId w:val="32"/>
              </w:numPr>
              <w:tabs>
                <w:tab w:val="clear" w:pos="-567"/>
              </w:tabs>
              <w:contextualSpacing w:val="0"/>
              <w:jc w:val="left"/>
            </w:pPr>
            <w:r>
              <w:t>De oplossing is in staat gegevens waarvan de wettelijke bewaartermijn is verstreken daadwerkelijk onherstelbaar te vernietigen.</w:t>
            </w:r>
          </w:p>
        </w:tc>
      </w:tr>
      <w:tr w:rsidR="003A6C49" w:rsidRPr="00FF0562" w14:paraId="3257B0E1" w14:textId="77777777" w:rsidTr="00CC0A0B">
        <w:tc>
          <w:tcPr>
            <w:tcW w:w="562" w:type="dxa"/>
            <w:shd w:val="clear" w:color="auto" w:fill="8DB3E2"/>
          </w:tcPr>
          <w:p w14:paraId="25DE7A88" w14:textId="77777777" w:rsidR="003A6C49" w:rsidRPr="00974521" w:rsidRDefault="003A6C49" w:rsidP="00CC0A0B">
            <w:pPr>
              <w:rPr>
                <w:color w:val="000000"/>
              </w:rPr>
            </w:pPr>
            <w:r w:rsidRPr="00974521">
              <w:rPr>
                <w:color w:val="000000"/>
              </w:rPr>
              <w:lastRenderedPageBreak/>
              <w:t>7</w:t>
            </w:r>
            <w:r>
              <w:rPr>
                <w:color w:val="000000"/>
              </w:rPr>
              <w:t>4</w:t>
            </w:r>
            <w:r w:rsidRPr="00974521">
              <w:rPr>
                <w:color w:val="000000"/>
              </w:rPr>
              <w:t>b</w:t>
            </w:r>
          </w:p>
        </w:tc>
        <w:tc>
          <w:tcPr>
            <w:tcW w:w="1134" w:type="dxa"/>
          </w:tcPr>
          <w:p w14:paraId="630F8800" w14:textId="77777777" w:rsidR="003A6C49" w:rsidRPr="00B854EF" w:rsidRDefault="003A6C49" w:rsidP="00CC0A0B">
            <w:pPr>
              <w:jc w:val="center"/>
            </w:pPr>
            <w:r>
              <w:t>E</w:t>
            </w:r>
          </w:p>
        </w:tc>
        <w:tc>
          <w:tcPr>
            <w:tcW w:w="6946" w:type="dxa"/>
          </w:tcPr>
          <w:p w14:paraId="65E1449C" w14:textId="77777777" w:rsidR="003A6C49" w:rsidRDefault="003A6C49" w:rsidP="00CC0A0B">
            <w:pPr>
              <w:jc w:val="left"/>
            </w:pPr>
            <w:r>
              <w:t>Indien oplossing gekoppeld moet worden met ons zaaksysteem voldoet deze aan:</w:t>
            </w:r>
          </w:p>
          <w:p w14:paraId="0E1201FF" w14:textId="77777777" w:rsidR="003A6C49" w:rsidRDefault="003A6C49" w:rsidP="00CC0A0B">
            <w:pPr>
              <w:jc w:val="left"/>
              <w:rPr>
                <w:rFonts w:ascii="Calibri" w:hAnsi="Calibri"/>
              </w:rPr>
            </w:pPr>
          </w:p>
          <w:p w14:paraId="63E347A3" w14:textId="77777777" w:rsidR="003A6C49" w:rsidRDefault="003A6C49" w:rsidP="003A6C49">
            <w:pPr>
              <w:pStyle w:val="Lijstalinea"/>
              <w:numPr>
                <w:ilvl w:val="0"/>
                <w:numId w:val="33"/>
              </w:numPr>
              <w:tabs>
                <w:tab w:val="clear" w:pos="-567"/>
              </w:tabs>
              <w:contextualSpacing w:val="0"/>
              <w:jc w:val="left"/>
            </w:pPr>
            <w:r>
              <w:t xml:space="preserve">De oplossing kan koppelen (ZGW API of  </w:t>
            </w:r>
            <w:proofErr w:type="spellStart"/>
            <w:r>
              <w:t>STuFZKN</w:t>
            </w:r>
            <w:proofErr w:type="spellEnd"/>
            <w:r>
              <w:t>/DMS 1.1 / 1.2) met het zaaksysteem (</w:t>
            </w:r>
            <w:proofErr w:type="spellStart"/>
            <w:r>
              <w:t>RxEnterprise</w:t>
            </w:r>
            <w:proofErr w:type="spellEnd"/>
            <w:r>
              <w:t xml:space="preserve"> van </w:t>
            </w:r>
            <w:proofErr w:type="spellStart"/>
            <w:r>
              <w:t>Roxit</w:t>
            </w:r>
            <w:proofErr w:type="spellEnd"/>
            <w:r>
              <w:t>) voor de opslag en archivering van documenten;</w:t>
            </w:r>
          </w:p>
          <w:p w14:paraId="2140144E" w14:textId="77777777" w:rsidR="003A6C49" w:rsidRPr="00974521" w:rsidRDefault="003A6C49" w:rsidP="003A6C49">
            <w:pPr>
              <w:pStyle w:val="Lijstalinea"/>
              <w:numPr>
                <w:ilvl w:val="0"/>
                <w:numId w:val="33"/>
              </w:numPr>
              <w:tabs>
                <w:tab w:val="clear" w:pos="-567"/>
              </w:tabs>
              <w:contextualSpacing w:val="0"/>
              <w:jc w:val="left"/>
            </w:pPr>
            <w:r>
              <w:t>Wanneer vernietiging plaatsvindt in het zaaksysteem, kan ook de gerelateerde (meta)data uit de oplossing vernietigd worden.</w:t>
            </w:r>
          </w:p>
        </w:tc>
      </w:tr>
      <w:tr w:rsidR="003A6C49" w:rsidRPr="00B854EF" w14:paraId="026ECB3D" w14:textId="77777777" w:rsidTr="00CC0A0B">
        <w:tc>
          <w:tcPr>
            <w:tcW w:w="562" w:type="dxa"/>
            <w:shd w:val="clear" w:color="auto" w:fill="8DB3E2"/>
          </w:tcPr>
          <w:p w14:paraId="69297895" w14:textId="77777777" w:rsidR="003A6C49" w:rsidRPr="00095539" w:rsidRDefault="003A6C49" w:rsidP="003A6C49">
            <w:pPr>
              <w:pStyle w:val="Lijstalinea"/>
              <w:numPr>
                <w:ilvl w:val="0"/>
                <w:numId w:val="31"/>
              </w:numPr>
              <w:ind w:left="209" w:hanging="209"/>
              <w:jc w:val="left"/>
              <w:rPr>
                <w:color w:val="000000"/>
              </w:rPr>
            </w:pPr>
          </w:p>
        </w:tc>
        <w:tc>
          <w:tcPr>
            <w:tcW w:w="1134" w:type="dxa"/>
          </w:tcPr>
          <w:p w14:paraId="7703EBF4" w14:textId="77777777" w:rsidR="003A6C49" w:rsidRPr="00DF1142" w:rsidRDefault="003A6C49" w:rsidP="00CC0A0B">
            <w:pPr>
              <w:jc w:val="center"/>
            </w:pPr>
            <w:r w:rsidRPr="00DF1142">
              <w:t>E</w:t>
            </w:r>
          </w:p>
        </w:tc>
        <w:tc>
          <w:tcPr>
            <w:tcW w:w="6946" w:type="dxa"/>
          </w:tcPr>
          <w:p w14:paraId="6C7FEB32" w14:textId="77777777" w:rsidR="003A6C49" w:rsidRDefault="003A6C49" w:rsidP="00CC0A0B">
            <w:pPr>
              <w:jc w:val="left"/>
            </w:pPr>
            <w:r w:rsidRPr="00B854EF">
              <w:t xml:space="preserve">De </w:t>
            </w:r>
            <w:r>
              <w:t>o</w:t>
            </w:r>
            <w:r w:rsidRPr="00B854EF">
              <w:t>plossing</w:t>
            </w:r>
            <w:r>
              <w:t xml:space="preserve"> kan </w:t>
            </w:r>
            <w:r w:rsidRPr="0074494E">
              <w:t xml:space="preserve">koppelen (ZGW API of </w:t>
            </w:r>
            <w:proofErr w:type="spellStart"/>
            <w:r w:rsidRPr="0074494E">
              <w:t>STuFZKN</w:t>
            </w:r>
            <w:proofErr w:type="spellEnd"/>
            <w:r w:rsidRPr="0074494E">
              <w:t>/DMS 1.1 / 1.2) met het zaaksysteem (</w:t>
            </w:r>
            <w:proofErr w:type="spellStart"/>
            <w:r w:rsidRPr="0074494E">
              <w:t>RxEnterprise</w:t>
            </w:r>
            <w:proofErr w:type="spellEnd"/>
            <w:r w:rsidRPr="0074494E">
              <w:t xml:space="preserve"> van </w:t>
            </w:r>
            <w:proofErr w:type="spellStart"/>
            <w:r w:rsidRPr="0074494E">
              <w:t>Roxit</w:t>
            </w:r>
            <w:proofErr w:type="spellEnd"/>
            <w:r w:rsidRPr="0074494E">
              <w:t xml:space="preserve">) voor de opslag en archivering </w:t>
            </w:r>
            <w:r>
              <w:t>van documenten</w:t>
            </w:r>
          </w:p>
        </w:tc>
      </w:tr>
      <w:tr w:rsidR="003A6C49" w:rsidRPr="00B854EF" w14:paraId="255DEB84" w14:textId="77777777" w:rsidTr="00CC0A0B">
        <w:tc>
          <w:tcPr>
            <w:tcW w:w="562" w:type="dxa"/>
            <w:shd w:val="clear" w:color="auto" w:fill="8DB3E2"/>
          </w:tcPr>
          <w:p w14:paraId="6F779031"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58E38803" w14:textId="77777777" w:rsidR="003A6C49" w:rsidRPr="00DF1142" w:rsidRDefault="003A6C49" w:rsidP="00CC0A0B">
            <w:pPr>
              <w:jc w:val="center"/>
            </w:pPr>
            <w:r w:rsidRPr="00DF1142">
              <w:t>E</w:t>
            </w:r>
          </w:p>
        </w:tc>
        <w:tc>
          <w:tcPr>
            <w:tcW w:w="6946" w:type="dxa"/>
          </w:tcPr>
          <w:p w14:paraId="2BE5AE56" w14:textId="77777777" w:rsidR="003A6C49" w:rsidRPr="00B854EF" w:rsidRDefault="003A6C49" w:rsidP="00CC0A0B">
            <w:pPr>
              <w:jc w:val="left"/>
            </w:pPr>
            <w:r w:rsidRPr="00E63CF7">
              <w:t xml:space="preserve">Wanneer vernietiging plaatsvindt in het zaaksysteem, </w:t>
            </w:r>
            <w:r>
              <w:t>kan</w:t>
            </w:r>
            <w:r w:rsidRPr="00E63CF7">
              <w:t xml:space="preserve"> ook de </w:t>
            </w:r>
            <w:r>
              <w:t>gerelateerde (meta)</w:t>
            </w:r>
            <w:r w:rsidRPr="00E63CF7">
              <w:t xml:space="preserve">data uit de </w:t>
            </w:r>
            <w:r>
              <w:t>o</w:t>
            </w:r>
            <w:r w:rsidRPr="00E63CF7">
              <w:t>plossing</w:t>
            </w:r>
            <w:r>
              <w:t xml:space="preserve"> </w:t>
            </w:r>
            <w:r w:rsidRPr="00E63CF7">
              <w:t>vernietigd worden</w:t>
            </w:r>
          </w:p>
        </w:tc>
      </w:tr>
    </w:tbl>
    <w:p w14:paraId="1F20EB5D" w14:textId="77777777" w:rsidR="003A6C49" w:rsidRDefault="003A6C49" w:rsidP="003A6C49">
      <w:pPr>
        <w:rPr>
          <w:rFonts w:cs="Arial"/>
          <w:bCs/>
        </w:rPr>
      </w:pPr>
    </w:p>
    <w:p w14:paraId="4CF22268" w14:textId="77777777" w:rsidR="003A6C49" w:rsidRDefault="003A6C49" w:rsidP="003A6C49">
      <w:pPr>
        <w:rPr>
          <w:rFonts w:cs="Arial"/>
          <w:bCs/>
        </w:rPr>
      </w:pPr>
      <w:r>
        <w:rPr>
          <w:rFonts w:cs="Arial"/>
          <w:b/>
        </w:rPr>
        <w:t>7. Business intelligence en gegevensmanagement</w:t>
      </w:r>
    </w:p>
    <w:p w14:paraId="001EBE89"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134"/>
        <w:gridCol w:w="6946"/>
      </w:tblGrid>
      <w:tr w:rsidR="003A6C49" w:rsidRPr="005866A3" w14:paraId="35214711" w14:textId="77777777" w:rsidTr="00CC0A0B">
        <w:tc>
          <w:tcPr>
            <w:tcW w:w="562" w:type="dxa"/>
            <w:shd w:val="clear" w:color="auto" w:fill="4F81BD"/>
          </w:tcPr>
          <w:p w14:paraId="36803D93" w14:textId="77777777" w:rsidR="003A6C49" w:rsidRPr="005866A3" w:rsidRDefault="003A6C49" w:rsidP="00CC0A0B">
            <w:pPr>
              <w:rPr>
                <w:b/>
                <w:bCs/>
                <w:color w:val="FFFFFF" w:themeColor="background1"/>
              </w:rPr>
            </w:pPr>
            <w:r w:rsidRPr="005866A3">
              <w:rPr>
                <w:b/>
                <w:bCs/>
                <w:color w:val="FFFFFF" w:themeColor="background1"/>
              </w:rPr>
              <w:t>Nr.</w:t>
            </w:r>
          </w:p>
        </w:tc>
        <w:tc>
          <w:tcPr>
            <w:tcW w:w="1134" w:type="dxa"/>
            <w:shd w:val="clear" w:color="auto" w:fill="4F81BD"/>
          </w:tcPr>
          <w:p w14:paraId="70C705E5" w14:textId="77777777" w:rsidR="003A6C49" w:rsidRPr="005866A3" w:rsidRDefault="003A6C49" w:rsidP="00CC0A0B">
            <w:pPr>
              <w:rPr>
                <w:b/>
                <w:bCs/>
                <w:color w:val="FFFFFF" w:themeColor="background1"/>
              </w:rPr>
            </w:pPr>
            <w:r w:rsidRPr="005866A3">
              <w:rPr>
                <w:b/>
                <w:bCs/>
                <w:color w:val="FFFFFF" w:themeColor="background1"/>
              </w:rPr>
              <w:t>Eis/wens</w:t>
            </w:r>
          </w:p>
        </w:tc>
        <w:tc>
          <w:tcPr>
            <w:tcW w:w="6946" w:type="dxa"/>
            <w:shd w:val="clear" w:color="auto" w:fill="4F81BD"/>
          </w:tcPr>
          <w:p w14:paraId="1E3A1416" w14:textId="77777777" w:rsidR="003A6C49" w:rsidRPr="005866A3" w:rsidRDefault="003A6C49" w:rsidP="00CC0A0B">
            <w:pPr>
              <w:jc w:val="left"/>
              <w:rPr>
                <w:b/>
                <w:bCs/>
                <w:color w:val="FFFFFF" w:themeColor="background1"/>
              </w:rPr>
            </w:pPr>
            <w:r w:rsidRPr="005866A3">
              <w:rPr>
                <w:b/>
                <w:color w:val="FFFFFF" w:themeColor="background1"/>
              </w:rPr>
              <w:t>Omschrijving</w:t>
            </w:r>
          </w:p>
        </w:tc>
      </w:tr>
      <w:tr w:rsidR="003A6C49" w14:paraId="0BCA0D62" w14:textId="77777777" w:rsidTr="00CC0A0B">
        <w:tc>
          <w:tcPr>
            <w:tcW w:w="562" w:type="dxa"/>
            <w:shd w:val="clear" w:color="auto" w:fill="8DB3E2"/>
          </w:tcPr>
          <w:p w14:paraId="58B01E0F"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777DF8D7" w14:textId="77777777" w:rsidR="003A6C49" w:rsidRPr="00815C15" w:rsidRDefault="003A6C49" w:rsidP="00CC0A0B">
            <w:pPr>
              <w:jc w:val="center"/>
            </w:pPr>
            <w:r>
              <w:t>E</w:t>
            </w:r>
          </w:p>
        </w:tc>
        <w:tc>
          <w:tcPr>
            <w:tcW w:w="6946" w:type="dxa"/>
            <w:shd w:val="clear" w:color="auto" w:fill="auto"/>
          </w:tcPr>
          <w:p w14:paraId="36C056AD" w14:textId="77777777" w:rsidR="003A6C49" w:rsidRDefault="003A6C49" w:rsidP="00CC0A0B">
            <w:pPr>
              <w:jc w:val="left"/>
            </w:pPr>
            <w:r>
              <w:t xml:space="preserve">Alle </w:t>
            </w:r>
            <w:proofErr w:type="spellStart"/>
            <w:r>
              <w:t>Zoetermeerse</w:t>
            </w:r>
            <w:proofErr w:type="spellEnd"/>
            <w:r>
              <w:t xml:space="preserve"> gegevens</w:t>
            </w:r>
            <w:r w:rsidRPr="00C869AC">
              <w:t xml:space="preserve"> </w:t>
            </w:r>
            <w:r>
              <w:t xml:space="preserve">uit de SaaS-dienst moeten </w:t>
            </w:r>
            <w:r w:rsidRPr="00C869AC">
              <w:t xml:space="preserve">voor hergebruik in </w:t>
            </w:r>
            <w:r>
              <w:t xml:space="preserve">het </w:t>
            </w:r>
            <w:proofErr w:type="spellStart"/>
            <w:r>
              <w:t>Zoetermeerse</w:t>
            </w:r>
            <w:proofErr w:type="spellEnd"/>
            <w:r>
              <w:t xml:space="preserve"> datawarehouse en andere</w:t>
            </w:r>
            <w:r w:rsidRPr="00C869AC">
              <w:t xml:space="preserve"> toepassingen te benaderen zijn</w:t>
            </w:r>
            <w:r>
              <w:t xml:space="preserve"> via een geautomatiseerd pull-mechanisme aan </w:t>
            </w:r>
            <w:proofErr w:type="spellStart"/>
            <w:r>
              <w:t>Zoetermeerse</w:t>
            </w:r>
            <w:proofErr w:type="spellEnd"/>
            <w:r>
              <w:t xml:space="preserve"> kant. Dit kan </w:t>
            </w:r>
            <w:r w:rsidRPr="00C869AC">
              <w:t xml:space="preserve">via een </w:t>
            </w:r>
            <w:r>
              <w:t xml:space="preserve">database user, </w:t>
            </w:r>
            <w:r w:rsidRPr="00C869AC">
              <w:t xml:space="preserve">API (Rest API </w:t>
            </w:r>
            <w:proofErr w:type="spellStart"/>
            <w:r w:rsidRPr="00C869AC">
              <w:t>designrules</w:t>
            </w:r>
            <w:proofErr w:type="spellEnd"/>
            <w:r>
              <w:t>, Open API</w:t>
            </w:r>
            <w:r w:rsidRPr="00C869AC">
              <w:t xml:space="preserve">) </w:t>
            </w:r>
            <w:r>
              <w:t xml:space="preserve">of via </w:t>
            </w:r>
            <w:proofErr w:type="spellStart"/>
            <w:r>
              <w:t>csv</w:t>
            </w:r>
            <w:proofErr w:type="spellEnd"/>
            <w:r>
              <w:t>-exportbestanden (SFTP).</w:t>
            </w:r>
          </w:p>
        </w:tc>
      </w:tr>
      <w:tr w:rsidR="003A6C49" w14:paraId="77068930" w14:textId="77777777" w:rsidTr="00CC0A0B">
        <w:tc>
          <w:tcPr>
            <w:tcW w:w="562" w:type="dxa"/>
            <w:shd w:val="clear" w:color="auto" w:fill="8DB3E2"/>
          </w:tcPr>
          <w:p w14:paraId="6170169B"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24202661" w14:textId="77777777" w:rsidR="003A6C49" w:rsidRPr="00815C15" w:rsidRDefault="003A6C49" w:rsidP="00CC0A0B">
            <w:pPr>
              <w:jc w:val="center"/>
            </w:pPr>
            <w:r w:rsidRPr="00815C15">
              <w:t>E</w:t>
            </w:r>
          </w:p>
        </w:tc>
        <w:tc>
          <w:tcPr>
            <w:tcW w:w="6946" w:type="dxa"/>
            <w:shd w:val="clear" w:color="auto" w:fill="auto"/>
          </w:tcPr>
          <w:p w14:paraId="006D2A90" w14:textId="77777777" w:rsidR="003A6C49" w:rsidRDefault="003A6C49" w:rsidP="00CC0A0B">
            <w:pPr>
              <w:jc w:val="left"/>
            </w:pPr>
            <w:r>
              <w:t>Opdrachtgever heeft de mogelijkheid om de frequentie van het verversen van de gegevens in te (laten) regelen. Ook is er een mogelijkheid dit later aan te (laten) passen. Minimale frequentie is dagelijks (uiterlijk 01:00 uur data vorige dag beschikbaar).</w:t>
            </w:r>
          </w:p>
        </w:tc>
      </w:tr>
      <w:tr w:rsidR="003A6C49" w14:paraId="1DB00AF9" w14:textId="77777777" w:rsidTr="00CC0A0B">
        <w:tc>
          <w:tcPr>
            <w:tcW w:w="562" w:type="dxa"/>
            <w:shd w:val="clear" w:color="auto" w:fill="8DB3E2"/>
          </w:tcPr>
          <w:p w14:paraId="50C9DD17"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6B339AE3" w14:textId="77777777" w:rsidR="003A6C49" w:rsidRPr="00815C15" w:rsidRDefault="003A6C49" w:rsidP="00CC0A0B">
            <w:pPr>
              <w:jc w:val="center"/>
            </w:pPr>
            <w:r>
              <w:t>E</w:t>
            </w:r>
          </w:p>
        </w:tc>
        <w:tc>
          <w:tcPr>
            <w:tcW w:w="6946" w:type="dxa"/>
            <w:shd w:val="clear" w:color="auto" w:fill="auto"/>
          </w:tcPr>
          <w:p w14:paraId="35C9E702" w14:textId="77777777" w:rsidR="003A6C49" w:rsidRDefault="003A6C49" w:rsidP="00CC0A0B">
            <w:pPr>
              <w:jc w:val="left"/>
            </w:pPr>
            <w:r>
              <w:t>Export datasets, die via API of SFTP ter beschikking worden gesteld, zijn full-loads.</w:t>
            </w:r>
          </w:p>
        </w:tc>
      </w:tr>
      <w:tr w:rsidR="003A6C49" w14:paraId="7F79F49A" w14:textId="77777777" w:rsidTr="00CC0A0B">
        <w:tc>
          <w:tcPr>
            <w:tcW w:w="562" w:type="dxa"/>
            <w:shd w:val="clear" w:color="auto" w:fill="8DB3E2"/>
          </w:tcPr>
          <w:p w14:paraId="05A1C4BB"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2A04FE58" w14:textId="77777777" w:rsidR="003A6C49" w:rsidRDefault="003A6C49" w:rsidP="00CC0A0B">
            <w:pPr>
              <w:jc w:val="center"/>
            </w:pPr>
            <w:r>
              <w:t>E</w:t>
            </w:r>
          </w:p>
        </w:tc>
        <w:tc>
          <w:tcPr>
            <w:tcW w:w="6946" w:type="dxa"/>
            <w:shd w:val="clear" w:color="auto" w:fill="auto"/>
          </w:tcPr>
          <w:p w14:paraId="1C9E4997" w14:textId="77777777" w:rsidR="003A6C49" w:rsidRDefault="003A6C49" w:rsidP="00CC0A0B">
            <w:pPr>
              <w:jc w:val="left"/>
            </w:pPr>
            <w:r>
              <w:t xml:space="preserve">Export datasets zijn voldoende beschreven (minimaal kolomnaam en -volgorde, datatype, lengte, kolom beschrijving, functionele </w:t>
            </w:r>
            <w:proofErr w:type="spellStart"/>
            <w:r>
              <w:t>primary</w:t>
            </w:r>
            <w:proofErr w:type="spellEnd"/>
            <w:r>
              <w:t xml:space="preserve">- en </w:t>
            </w:r>
            <w:proofErr w:type="spellStart"/>
            <w:r>
              <w:lastRenderedPageBreak/>
              <w:t>foreign-keys</w:t>
            </w:r>
            <w:proofErr w:type="spellEnd"/>
            <w:r>
              <w:t xml:space="preserve">). </w:t>
            </w:r>
          </w:p>
        </w:tc>
      </w:tr>
      <w:tr w:rsidR="003A6C49" w14:paraId="022F429C" w14:textId="77777777" w:rsidTr="00CC0A0B">
        <w:tc>
          <w:tcPr>
            <w:tcW w:w="562" w:type="dxa"/>
            <w:shd w:val="clear" w:color="auto" w:fill="8DB3E2"/>
          </w:tcPr>
          <w:p w14:paraId="04A9B47B"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7D7D81F6" w14:textId="77777777" w:rsidR="003A6C49" w:rsidRPr="00815C15" w:rsidRDefault="003A6C49" w:rsidP="00CC0A0B">
            <w:pPr>
              <w:jc w:val="center"/>
            </w:pPr>
            <w:r w:rsidRPr="00815C15">
              <w:t>E</w:t>
            </w:r>
          </w:p>
        </w:tc>
        <w:tc>
          <w:tcPr>
            <w:tcW w:w="6946" w:type="dxa"/>
            <w:shd w:val="clear" w:color="auto" w:fill="auto"/>
          </w:tcPr>
          <w:p w14:paraId="52EFABCF" w14:textId="77777777" w:rsidR="003A6C49" w:rsidRPr="00815C15" w:rsidRDefault="003A6C49" w:rsidP="00CC0A0B">
            <w:pPr>
              <w:jc w:val="left"/>
              <w:rPr>
                <w:rFonts w:ascii="Calibri" w:hAnsi="Calibri" w:cs="Calibri"/>
                <w:szCs w:val="22"/>
              </w:rPr>
            </w:pPr>
            <w:r w:rsidRPr="00815C15">
              <w:t>Specifiek voor het beschikbaar stellen van de gegevens uit de</w:t>
            </w:r>
            <w:r>
              <w:t xml:space="preserve"> SaaS-dienst</w:t>
            </w:r>
            <w:r w:rsidRPr="00815C15">
              <w:t xml:space="preserve"> gelden de volgende eisen:</w:t>
            </w:r>
          </w:p>
          <w:p w14:paraId="4F9EFE56" w14:textId="77777777" w:rsidR="003A6C49" w:rsidRPr="00815C15" w:rsidRDefault="003A6C49" w:rsidP="003A6C49">
            <w:pPr>
              <w:pStyle w:val="Lijstalinea"/>
              <w:numPr>
                <w:ilvl w:val="0"/>
                <w:numId w:val="26"/>
              </w:numPr>
              <w:tabs>
                <w:tab w:val="clear" w:pos="-567"/>
              </w:tabs>
              <w:spacing w:after="120" w:line="240" w:lineRule="auto"/>
              <w:jc w:val="left"/>
            </w:pPr>
            <w:r w:rsidRPr="00815C15">
              <w:t xml:space="preserve">Op basis van specificaties van </w:t>
            </w:r>
            <w:r>
              <w:t>Opdrachtgever</w:t>
            </w:r>
            <w:r w:rsidRPr="00815C15">
              <w:t xml:space="preserve"> worden gegevenssets d.m.v. de </w:t>
            </w:r>
            <w:r>
              <w:t>SaaS Leverancier</w:t>
            </w:r>
            <w:r w:rsidRPr="001A6F31">
              <w:t xml:space="preserve"> </w:t>
            </w:r>
            <w:r w:rsidRPr="00815C15">
              <w:t>geleverde koppelvlakken beschikbaar gesteld die door de BI tools kunnen worden verwerkt.</w:t>
            </w:r>
          </w:p>
          <w:p w14:paraId="219016CA" w14:textId="77777777" w:rsidR="003A6C49" w:rsidRPr="00366E06" w:rsidRDefault="003A6C49" w:rsidP="003A6C49">
            <w:pPr>
              <w:pStyle w:val="Lijstalinea"/>
              <w:numPr>
                <w:ilvl w:val="0"/>
                <w:numId w:val="26"/>
              </w:numPr>
              <w:tabs>
                <w:tab w:val="clear" w:pos="-567"/>
              </w:tabs>
              <w:spacing w:after="120" w:line="240" w:lineRule="auto"/>
              <w:jc w:val="left"/>
              <w:rPr>
                <w:rFonts w:ascii="Calibri" w:hAnsi="Calibri" w:cs="Calibri"/>
              </w:rPr>
            </w:pPr>
            <w:r>
              <w:t>Verandert de SaaS- Leverancier</w:t>
            </w:r>
            <w:r w:rsidRPr="001A6F31">
              <w:t xml:space="preserve"> </w:t>
            </w:r>
            <w:r>
              <w:t>iets aan de software dan kan dit de communicatie met de ETL- en BI-tools verstoren. Het BI-team van Opdrachtgever wordt hier tijdig over geïnformeerd.</w:t>
            </w:r>
          </w:p>
          <w:p w14:paraId="2FC70C4A" w14:textId="77777777" w:rsidR="003A6C49" w:rsidRPr="00815C15" w:rsidRDefault="003A6C49" w:rsidP="003A6C49">
            <w:pPr>
              <w:pStyle w:val="Lijstalinea"/>
              <w:numPr>
                <w:ilvl w:val="0"/>
                <w:numId w:val="26"/>
              </w:numPr>
              <w:tabs>
                <w:tab w:val="clear" w:pos="-567"/>
              </w:tabs>
              <w:spacing w:after="120" w:line="240" w:lineRule="auto"/>
              <w:jc w:val="left"/>
              <w:rPr>
                <w:rFonts w:ascii="Calibri" w:hAnsi="Calibri" w:cs="Calibri"/>
              </w:rPr>
            </w:pPr>
            <w:r>
              <w:t>Aanpassingen aan de applicatie leiden tot kosteloze wijzigingen aan de API of gegevensexport.</w:t>
            </w:r>
          </w:p>
        </w:tc>
      </w:tr>
      <w:tr w:rsidR="003A6C49" w14:paraId="41114637" w14:textId="77777777" w:rsidTr="00CC0A0B">
        <w:tc>
          <w:tcPr>
            <w:tcW w:w="562" w:type="dxa"/>
            <w:shd w:val="clear" w:color="auto" w:fill="8DB3E2"/>
          </w:tcPr>
          <w:p w14:paraId="6A1B1856"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2C8187E4" w14:textId="77777777" w:rsidR="003A6C49" w:rsidRPr="00815C15" w:rsidRDefault="003A6C49" w:rsidP="00CC0A0B">
            <w:pPr>
              <w:jc w:val="center"/>
            </w:pPr>
            <w:r>
              <w:t>E</w:t>
            </w:r>
          </w:p>
        </w:tc>
        <w:tc>
          <w:tcPr>
            <w:tcW w:w="6946" w:type="dxa"/>
            <w:shd w:val="clear" w:color="auto" w:fill="auto"/>
          </w:tcPr>
          <w:p w14:paraId="00470ED9" w14:textId="77777777" w:rsidR="003A6C49" w:rsidRDefault="003A6C49" w:rsidP="00CC0A0B">
            <w:pPr>
              <w:jc w:val="left"/>
            </w:pPr>
            <w:r>
              <w:t>De oplossing voorziet in een voorziening waarmee een complete datadump gemaakt kan worden waarmee een compleet nieuw systeem, eventueel van een andere leverancier kan worden opgebouwd. Naast de datadump dient een beschrijving van de geleverde datasets te worden meegeleverd.</w:t>
            </w:r>
          </w:p>
        </w:tc>
      </w:tr>
      <w:tr w:rsidR="003A6C49" w14:paraId="784B9559" w14:textId="77777777" w:rsidTr="00CC0A0B">
        <w:tc>
          <w:tcPr>
            <w:tcW w:w="562" w:type="dxa"/>
            <w:shd w:val="clear" w:color="auto" w:fill="8DB3E2"/>
          </w:tcPr>
          <w:p w14:paraId="4EBF8C57"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2577BE19" w14:textId="77777777" w:rsidR="003A6C49" w:rsidRPr="00815C15" w:rsidRDefault="003A6C49" w:rsidP="00CC0A0B">
            <w:pPr>
              <w:jc w:val="center"/>
            </w:pPr>
            <w:r w:rsidRPr="00815C15">
              <w:t>E</w:t>
            </w:r>
          </w:p>
        </w:tc>
        <w:tc>
          <w:tcPr>
            <w:tcW w:w="6946" w:type="dxa"/>
            <w:shd w:val="clear" w:color="auto" w:fill="auto"/>
          </w:tcPr>
          <w:p w14:paraId="7DC48C69" w14:textId="77777777" w:rsidR="003A6C49" w:rsidRPr="00815C15" w:rsidRDefault="003A6C49" w:rsidP="00CC0A0B">
            <w:pPr>
              <w:jc w:val="left"/>
            </w:pPr>
            <w:r>
              <w:t>Leverancier geeft wijzigingen bij releases en of updates in de gegevensmodellen direct door aan Opdrachtgever.</w:t>
            </w:r>
          </w:p>
        </w:tc>
      </w:tr>
      <w:tr w:rsidR="003A6C49" w14:paraId="386891B1" w14:textId="77777777" w:rsidTr="00CC0A0B">
        <w:tc>
          <w:tcPr>
            <w:tcW w:w="562" w:type="dxa"/>
            <w:shd w:val="clear" w:color="auto" w:fill="8DB3E2"/>
          </w:tcPr>
          <w:p w14:paraId="06AD6541"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45123412" w14:textId="77777777" w:rsidR="003A6C49" w:rsidRPr="00815C15" w:rsidRDefault="003A6C49" w:rsidP="00CC0A0B">
            <w:pPr>
              <w:jc w:val="center"/>
            </w:pPr>
            <w:r w:rsidRPr="00815C15">
              <w:t>E</w:t>
            </w:r>
          </w:p>
        </w:tc>
        <w:tc>
          <w:tcPr>
            <w:tcW w:w="6946" w:type="dxa"/>
            <w:shd w:val="clear" w:color="auto" w:fill="auto"/>
          </w:tcPr>
          <w:p w14:paraId="66647EFD" w14:textId="77777777" w:rsidR="003A6C49" w:rsidRPr="00815C15" w:rsidRDefault="003A6C49" w:rsidP="00CC0A0B">
            <w:pPr>
              <w:jc w:val="left"/>
            </w:pPr>
            <w:r>
              <w:t>Opdrachtgever</w:t>
            </w:r>
            <w:r w:rsidRPr="00815C15">
              <w:t xml:space="preserve"> kan zonder tussenkomst van </w:t>
            </w:r>
            <w:r>
              <w:t>Leverancier</w:t>
            </w:r>
            <w:r w:rsidRPr="001A6F31">
              <w:t xml:space="preserve"> </w:t>
            </w:r>
            <w:r w:rsidRPr="00815C15">
              <w:t xml:space="preserve">zelf managementrapportages vanuit de </w:t>
            </w:r>
            <w:r>
              <w:t>oplossing</w:t>
            </w:r>
            <w:r w:rsidRPr="00815C15">
              <w:t xml:space="preserve"> cre</w:t>
            </w:r>
            <w:r>
              <w:t>ë</w:t>
            </w:r>
            <w:r w:rsidRPr="00815C15">
              <w:t>ren.</w:t>
            </w:r>
          </w:p>
        </w:tc>
      </w:tr>
    </w:tbl>
    <w:p w14:paraId="1EAA0EB7" w14:textId="77777777" w:rsidR="003A6C49" w:rsidRDefault="003A6C49" w:rsidP="003A6C49">
      <w:pPr>
        <w:rPr>
          <w:rFonts w:cs="Arial"/>
          <w:bCs/>
        </w:rPr>
      </w:pPr>
    </w:p>
    <w:p w14:paraId="7D034D08" w14:textId="77777777" w:rsidR="003A6C49" w:rsidRDefault="003A6C49" w:rsidP="003A6C49">
      <w:pPr>
        <w:rPr>
          <w:rFonts w:cs="Arial"/>
          <w:bCs/>
        </w:rPr>
      </w:pPr>
      <w:r>
        <w:rPr>
          <w:rFonts w:cs="Arial"/>
          <w:bCs/>
          <w:u w:val="single"/>
        </w:rPr>
        <w:t>Gegevensmanagement</w:t>
      </w:r>
    </w:p>
    <w:p w14:paraId="02AF21D9"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134"/>
        <w:gridCol w:w="6946"/>
      </w:tblGrid>
      <w:tr w:rsidR="003A6C49" w:rsidRPr="005866A3" w14:paraId="7B8E6CB4" w14:textId="77777777" w:rsidTr="00CC0A0B">
        <w:tc>
          <w:tcPr>
            <w:tcW w:w="562" w:type="dxa"/>
            <w:shd w:val="clear" w:color="auto" w:fill="4472C4" w:themeFill="accent1"/>
          </w:tcPr>
          <w:p w14:paraId="13B231B7" w14:textId="77777777" w:rsidR="003A6C49" w:rsidRPr="005866A3" w:rsidRDefault="003A6C49" w:rsidP="00CC0A0B">
            <w:pPr>
              <w:rPr>
                <w:b/>
                <w:bCs/>
                <w:color w:val="FFFFFF" w:themeColor="background1"/>
              </w:rPr>
            </w:pPr>
            <w:r w:rsidRPr="005866A3">
              <w:rPr>
                <w:b/>
                <w:bCs/>
                <w:color w:val="FFFFFF" w:themeColor="background1"/>
              </w:rPr>
              <w:t>Nr.</w:t>
            </w:r>
          </w:p>
        </w:tc>
        <w:tc>
          <w:tcPr>
            <w:tcW w:w="1134" w:type="dxa"/>
            <w:shd w:val="clear" w:color="auto" w:fill="4472C4" w:themeFill="accent1"/>
          </w:tcPr>
          <w:p w14:paraId="3629EF95" w14:textId="77777777" w:rsidR="003A6C49" w:rsidRPr="005866A3" w:rsidRDefault="003A6C49" w:rsidP="00CC0A0B">
            <w:pPr>
              <w:rPr>
                <w:b/>
                <w:bCs/>
                <w:color w:val="FFFFFF" w:themeColor="background1"/>
              </w:rPr>
            </w:pPr>
            <w:r w:rsidRPr="005866A3">
              <w:rPr>
                <w:b/>
                <w:bCs/>
                <w:color w:val="FFFFFF" w:themeColor="background1"/>
              </w:rPr>
              <w:t>Eis/wens</w:t>
            </w:r>
          </w:p>
        </w:tc>
        <w:tc>
          <w:tcPr>
            <w:tcW w:w="6946" w:type="dxa"/>
            <w:shd w:val="clear" w:color="auto" w:fill="4472C4" w:themeFill="accent1"/>
          </w:tcPr>
          <w:p w14:paraId="01D8F728" w14:textId="77777777" w:rsidR="003A6C49" w:rsidRPr="005866A3" w:rsidRDefault="003A6C49" w:rsidP="00CC0A0B">
            <w:pPr>
              <w:jc w:val="left"/>
              <w:rPr>
                <w:b/>
                <w:bCs/>
                <w:color w:val="FFFFFF" w:themeColor="background1"/>
              </w:rPr>
            </w:pPr>
            <w:r w:rsidRPr="005866A3">
              <w:rPr>
                <w:b/>
                <w:color w:val="FFFFFF" w:themeColor="background1"/>
              </w:rPr>
              <w:t>Omschrijving</w:t>
            </w:r>
          </w:p>
        </w:tc>
      </w:tr>
      <w:tr w:rsidR="003A6C49" w:rsidRPr="00815C15" w14:paraId="30EB242E" w14:textId="77777777" w:rsidTr="00CC0A0B">
        <w:tc>
          <w:tcPr>
            <w:tcW w:w="562" w:type="dxa"/>
            <w:shd w:val="clear" w:color="auto" w:fill="8DB3E2"/>
          </w:tcPr>
          <w:p w14:paraId="21ED37EC"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24870CF6" w14:textId="77777777" w:rsidR="003A6C49" w:rsidRPr="00815C15" w:rsidRDefault="003A6C49" w:rsidP="00CC0A0B">
            <w:pPr>
              <w:jc w:val="center"/>
            </w:pPr>
            <w:r w:rsidRPr="00815C15">
              <w:t>E</w:t>
            </w:r>
          </w:p>
        </w:tc>
        <w:tc>
          <w:tcPr>
            <w:tcW w:w="6946" w:type="dxa"/>
            <w:shd w:val="clear" w:color="auto" w:fill="auto"/>
          </w:tcPr>
          <w:p w14:paraId="6C0903FE" w14:textId="77777777" w:rsidR="003A6C49" w:rsidRPr="00815C15" w:rsidRDefault="003A6C49" w:rsidP="00CC0A0B">
            <w:pPr>
              <w:spacing w:line="259" w:lineRule="auto"/>
              <w:jc w:val="left"/>
            </w:pPr>
            <w:r>
              <w:t xml:space="preserve">De authentieke gegevens uit de basisregistraties mogen alleen worden ingewonnen bij burgers en bedrijven ten behoeve van het beheer van de basisregistraties. Deze gegevens mogen niet via een ander proces worden ingewonnen. Voorbeeld: Als er behoefte is aan adresgegevens moeten deze via de BAG worden opgevraagd, i.p.v. dat deze opnieuw bij de burgers en bedrijven worden ingewonnen. </w:t>
            </w:r>
          </w:p>
        </w:tc>
      </w:tr>
      <w:tr w:rsidR="003A6C49" w:rsidRPr="00815C15" w14:paraId="2918EB45" w14:textId="77777777" w:rsidTr="00CC0A0B">
        <w:tc>
          <w:tcPr>
            <w:tcW w:w="562" w:type="dxa"/>
            <w:shd w:val="clear" w:color="auto" w:fill="8DB3E2"/>
          </w:tcPr>
          <w:p w14:paraId="47D7CAC2"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3C8A4A58" w14:textId="77777777" w:rsidR="003A6C49" w:rsidRPr="00815C15" w:rsidRDefault="003A6C49" w:rsidP="00CC0A0B">
            <w:pPr>
              <w:jc w:val="center"/>
            </w:pPr>
            <w:r w:rsidRPr="00815C15">
              <w:t>E</w:t>
            </w:r>
          </w:p>
        </w:tc>
        <w:tc>
          <w:tcPr>
            <w:tcW w:w="6946" w:type="dxa"/>
            <w:shd w:val="clear" w:color="auto" w:fill="auto"/>
          </w:tcPr>
          <w:p w14:paraId="2052F1F4" w14:textId="77777777" w:rsidR="003A6C49" w:rsidRPr="00815C15" w:rsidRDefault="003A6C49" w:rsidP="00CC0A0B">
            <w:pPr>
              <w:jc w:val="left"/>
            </w:pPr>
            <w:r>
              <w:t>Indien er gegevens worden gebruikt welke beschikbaar zijn als authentiek gegeven in een basisregistratie, dan moeten deze gegevens worden afgenomen uit de basisregistratie.</w:t>
            </w:r>
          </w:p>
        </w:tc>
      </w:tr>
      <w:tr w:rsidR="003A6C49" w:rsidRPr="00815C15" w14:paraId="35BFB5F8" w14:textId="77777777" w:rsidTr="00CC0A0B">
        <w:tc>
          <w:tcPr>
            <w:tcW w:w="562" w:type="dxa"/>
            <w:shd w:val="clear" w:color="auto" w:fill="8DB3E2"/>
          </w:tcPr>
          <w:p w14:paraId="3C067070"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5E143F45" w14:textId="77777777" w:rsidR="003A6C49" w:rsidRPr="00815C15" w:rsidRDefault="003A6C49" w:rsidP="00CC0A0B">
            <w:pPr>
              <w:jc w:val="center"/>
            </w:pPr>
            <w:r w:rsidRPr="00815C15">
              <w:t>E</w:t>
            </w:r>
          </w:p>
        </w:tc>
        <w:tc>
          <w:tcPr>
            <w:tcW w:w="6946" w:type="dxa"/>
            <w:shd w:val="clear" w:color="auto" w:fill="auto"/>
          </w:tcPr>
          <w:p w14:paraId="49CC17F4" w14:textId="77777777" w:rsidR="003A6C49" w:rsidRPr="00815C15" w:rsidRDefault="003A6C49" w:rsidP="00CC0A0B">
            <w:pPr>
              <w:jc w:val="left"/>
            </w:pPr>
            <w:r w:rsidRPr="00815C15">
              <w:t xml:space="preserve">Per database dient een overzicht </w:t>
            </w:r>
            <w:r>
              <w:t xml:space="preserve">en een beschrijving </w:t>
            </w:r>
            <w:r w:rsidRPr="00815C15">
              <w:t>te worden gegeven van alle entiteiten, de relaties tussen de entiteiten (Entiteit Relatie Diagram) en de definities van de entiteiten.</w:t>
            </w:r>
            <w:r>
              <w:t xml:space="preserve"> </w:t>
            </w:r>
          </w:p>
        </w:tc>
      </w:tr>
      <w:tr w:rsidR="003A6C49" w:rsidRPr="00815C15" w14:paraId="432ADFBC" w14:textId="77777777" w:rsidTr="00CC0A0B">
        <w:tc>
          <w:tcPr>
            <w:tcW w:w="562" w:type="dxa"/>
            <w:shd w:val="clear" w:color="auto" w:fill="8DB3E2"/>
          </w:tcPr>
          <w:p w14:paraId="16B4CC21" w14:textId="77777777" w:rsidR="003A6C49" w:rsidRPr="00095539" w:rsidRDefault="003A6C49" w:rsidP="003A6C49">
            <w:pPr>
              <w:pStyle w:val="Lijstalinea"/>
              <w:numPr>
                <w:ilvl w:val="0"/>
                <w:numId w:val="31"/>
              </w:numPr>
              <w:ind w:left="209" w:hanging="209"/>
              <w:jc w:val="center"/>
              <w:rPr>
                <w:color w:val="000000"/>
              </w:rPr>
            </w:pPr>
          </w:p>
        </w:tc>
        <w:tc>
          <w:tcPr>
            <w:tcW w:w="1134" w:type="dxa"/>
          </w:tcPr>
          <w:p w14:paraId="3107CA15" w14:textId="77777777" w:rsidR="003A6C49" w:rsidRPr="00815C15" w:rsidRDefault="003A6C49" w:rsidP="00CC0A0B">
            <w:pPr>
              <w:jc w:val="center"/>
            </w:pPr>
            <w:r w:rsidRPr="00815C15">
              <w:t>E</w:t>
            </w:r>
          </w:p>
        </w:tc>
        <w:tc>
          <w:tcPr>
            <w:tcW w:w="6946" w:type="dxa"/>
            <w:shd w:val="clear" w:color="auto" w:fill="auto"/>
          </w:tcPr>
          <w:p w14:paraId="12E05508" w14:textId="77777777" w:rsidR="003A6C49" w:rsidRPr="00815C15" w:rsidRDefault="003A6C49" w:rsidP="00CC0A0B">
            <w:pPr>
              <w:jc w:val="left"/>
            </w:pPr>
            <w:r w:rsidRPr="00815C15">
              <w:t xml:space="preserve">Alle gegevens die ten behoeve van een taak van </w:t>
            </w:r>
            <w:r>
              <w:t>Opdrachtgever</w:t>
            </w:r>
            <w:r w:rsidRPr="00815C15">
              <w:t xml:space="preserve"> worden ingewonnen zijn eigendom van </w:t>
            </w:r>
            <w:r>
              <w:t>Opdrachtgever</w:t>
            </w:r>
            <w:r w:rsidRPr="00815C15">
              <w:t xml:space="preserve">. Deze gegevens dienen beschikbaar te worden gesteld in een format dat herbruikbaar is binnen </w:t>
            </w:r>
            <w:r>
              <w:t>Opdrachtgever</w:t>
            </w:r>
            <w:r w:rsidRPr="00815C15">
              <w:t>. Gegevens die in een applicatie of proces worden gecreëerd dienen beschikbaar te zijn voor andere processen en applicaties.</w:t>
            </w:r>
          </w:p>
        </w:tc>
      </w:tr>
    </w:tbl>
    <w:p w14:paraId="5ED6023E" w14:textId="77777777" w:rsidR="003A6C49" w:rsidRDefault="003A6C49" w:rsidP="003A6C49">
      <w:pPr>
        <w:rPr>
          <w:rFonts w:cs="Arial"/>
          <w:bCs/>
        </w:rPr>
      </w:pPr>
    </w:p>
    <w:p w14:paraId="5320E149" w14:textId="77777777" w:rsidR="003A6C49" w:rsidRPr="00720FC3" w:rsidRDefault="003A6C49" w:rsidP="003A6C49">
      <w:pPr>
        <w:rPr>
          <w:rFonts w:cs="Arial"/>
          <w:b/>
        </w:rPr>
      </w:pPr>
      <w:r>
        <w:rPr>
          <w:rFonts w:cs="Arial"/>
          <w:b/>
        </w:rPr>
        <w:t>8. Ontwikkel-</w:t>
      </w:r>
      <w:proofErr w:type="spellStart"/>
      <w:r>
        <w:rPr>
          <w:rFonts w:cs="Arial"/>
          <w:b/>
        </w:rPr>
        <w:t>roadmap</w:t>
      </w:r>
      <w:proofErr w:type="spellEnd"/>
    </w:p>
    <w:p w14:paraId="2F6F826A"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134"/>
        <w:gridCol w:w="6946"/>
      </w:tblGrid>
      <w:tr w:rsidR="003A6C49" w:rsidRPr="00720FC3" w14:paraId="3DE04E74" w14:textId="77777777" w:rsidTr="00CC0A0B">
        <w:tc>
          <w:tcPr>
            <w:tcW w:w="562" w:type="dxa"/>
            <w:shd w:val="clear" w:color="auto" w:fill="4F81BD"/>
          </w:tcPr>
          <w:p w14:paraId="63EAEEA1" w14:textId="77777777" w:rsidR="003A6C49" w:rsidRPr="00720FC3" w:rsidRDefault="003A6C49" w:rsidP="00CC0A0B">
            <w:pPr>
              <w:rPr>
                <w:b/>
                <w:bCs/>
                <w:color w:val="FFFFFF" w:themeColor="background1"/>
              </w:rPr>
            </w:pPr>
            <w:r w:rsidRPr="00720FC3">
              <w:rPr>
                <w:b/>
                <w:bCs/>
                <w:color w:val="FFFFFF" w:themeColor="background1"/>
              </w:rPr>
              <w:t>Nr.</w:t>
            </w:r>
          </w:p>
        </w:tc>
        <w:tc>
          <w:tcPr>
            <w:tcW w:w="1134" w:type="dxa"/>
            <w:shd w:val="clear" w:color="auto" w:fill="4F81BD"/>
          </w:tcPr>
          <w:p w14:paraId="46D17353" w14:textId="77777777" w:rsidR="003A6C49" w:rsidRPr="00720FC3" w:rsidRDefault="003A6C49" w:rsidP="00CC0A0B">
            <w:pPr>
              <w:rPr>
                <w:b/>
                <w:color w:val="FFFFFF" w:themeColor="background1"/>
              </w:rPr>
            </w:pPr>
            <w:r w:rsidRPr="00720FC3">
              <w:rPr>
                <w:b/>
                <w:bCs/>
                <w:color w:val="FFFFFF" w:themeColor="background1"/>
              </w:rPr>
              <w:t>Eis/wens</w:t>
            </w:r>
          </w:p>
        </w:tc>
        <w:tc>
          <w:tcPr>
            <w:tcW w:w="6946" w:type="dxa"/>
            <w:shd w:val="clear" w:color="auto" w:fill="4F81BD"/>
          </w:tcPr>
          <w:p w14:paraId="6C421303" w14:textId="77777777" w:rsidR="003A6C49" w:rsidRPr="00720FC3" w:rsidRDefault="003A6C49" w:rsidP="00CC0A0B">
            <w:pPr>
              <w:jc w:val="left"/>
              <w:rPr>
                <w:b/>
                <w:color w:val="FFFFFF" w:themeColor="background1"/>
              </w:rPr>
            </w:pPr>
            <w:r w:rsidRPr="00720FC3">
              <w:rPr>
                <w:b/>
                <w:color w:val="FFFFFF" w:themeColor="background1"/>
              </w:rPr>
              <w:t>Omschrijving</w:t>
            </w:r>
          </w:p>
        </w:tc>
      </w:tr>
      <w:tr w:rsidR="003A6C49" w:rsidRPr="007B29F2" w14:paraId="4BB996D4" w14:textId="77777777" w:rsidTr="00CC0A0B">
        <w:tc>
          <w:tcPr>
            <w:tcW w:w="562" w:type="dxa"/>
            <w:shd w:val="clear" w:color="auto" w:fill="8DB3E2"/>
          </w:tcPr>
          <w:p w14:paraId="612E956D" w14:textId="77777777" w:rsidR="003A6C49" w:rsidRPr="007B29F2" w:rsidRDefault="003A6C49" w:rsidP="003A6C49">
            <w:pPr>
              <w:pStyle w:val="Lijstalinea"/>
              <w:numPr>
                <w:ilvl w:val="0"/>
                <w:numId w:val="31"/>
              </w:numPr>
              <w:ind w:left="209" w:hanging="209"/>
              <w:jc w:val="center"/>
            </w:pPr>
          </w:p>
        </w:tc>
        <w:tc>
          <w:tcPr>
            <w:tcW w:w="1134" w:type="dxa"/>
          </w:tcPr>
          <w:p w14:paraId="532755E8" w14:textId="77777777" w:rsidR="003A6C49" w:rsidRPr="007B29F2" w:rsidRDefault="003A6C49" w:rsidP="00CC0A0B">
            <w:pPr>
              <w:jc w:val="center"/>
            </w:pPr>
            <w:r w:rsidRPr="007B29F2">
              <w:t>W</w:t>
            </w:r>
          </w:p>
        </w:tc>
        <w:tc>
          <w:tcPr>
            <w:tcW w:w="6946" w:type="dxa"/>
            <w:shd w:val="clear" w:color="auto" w:fill="auto"/>
          </w:tcPr>
          <w:p w14:paraId="271780EC" w14:textId="77777777" w:rsidR="003A6C49" w:rsidRPr="00285B9A" w:rsidRDefault="003A6C49" w:rsidP="00CC0A0B">
            <w:pPr>
              <w:jc w:val="left"/>
            </w:pPr>
            <w:r w:rsidRPr="007B29F2">
              <w:t>Beschrijf in maximaal één A4 hoe de ontwikkel-</w:t>
            </w:r>
            <w:proofErr w:type="spellStart"/>
            <w:r w:rsidRPr="007B29F2">
              <w:t>roadmap</w:t>
            </w:r>
            <w:proofErr w:type="spellEnd"/>
            <w:r w:rsidRPr="007B29F2">
              <w:t xml:space="preserve"> voor uw producten en diensten voor </w:t>
            </w:r>
            <w:r>
              <w:t>de komende jaren</w:t>
            </w:r>
            <w:r w:rsidRPr="007B29F2">
              <w:t xml:space="preserve"> er uit ziet. Geef hierin een beeld wat u voor de aangeboden </w:t>
            </w:r>
            <w:r>
              <w:t>o</w:t>
            </w:r>
            <w:r w:rsidRPr="007B29F2">
              <w:t>plossing als kansen en trends ziet en waar wij als klant voordelen uit kunnen halen.</w:t>
            </w:r>
          </w:p>
        </w:tc>
      </w:tr>
    </w:tbl>
    <w:p w14:paraId="29DC2C97" w14:textId="77777777" w:rsidR="003A6C49" w:rsidRDefault="003A6C49" w:rsidP="003A6C49">
      <w:pPr>
        <w:rPr>
          <w:rFonts w:cs="Arial"/>
          <w:bCs/>
        </w:rPr>
      </w:pPr>
    </w:p>
    <w:p w14:paraId="7EA77412" w14:textId="77777777" w:rsidR="003A6C49" w:rsidRDefault="003A6C49" w:rsidP="003A6C49">
      <w:pPr>
        <w:rPr>
          <w:rFonts w:cs="Arial"/>
          <w:bCs/>
        </w:rPr>
      </w:pPr>
      <w:r>
        <w:rPr>
          <w:rFonts w:cs="Arial"/>
          <w:b/>
        </w:rPr>
        <w:t>9. Hybride Zoetermeerpas</w:t>
      </w:r>
    </w:p>
    <w:p w14:paraId="791CC0DC"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134"/>
        <w:gridCol w:w="6946"/>
      </w:tblGrid>
      <w:tr w:rsidR="003A6C49" w:rsidRPr="004C419D" w14:paraId="0423242A" w14:textId="77777777" w:rsidTr="00CC0A0B">
        <w:tc>
          <w:tcPr>
            <w:tcW w:w="562" w:type="dxa"/>
            <w:shd w:val="clear" w:color="auto" w:fill="4F81BD"/>
          </w:tcPr>
          <w:p w14:paraId="5F1FAE88" w14:textId="77777777" w:rsidR="003A6C49" w:rsidRPr="004C419D" w:rsidRDefault="003A6C49" w:rsidP="00CC0A0B">
            <w:pPr>
              <w:rPr>
                <w:b/>
                <w:bCs/>
                <w:color w:val="FFFFFF" w:themeColor="background1"/>
              </w:rPr>
            </w:pPr>
            <w:r w:rsidRPr="004C419D">
              <w:rPr>
                <w:b/>
                <w:bCs/>
                <w:color w:val="FFFFFF" w:themeColor="background1"/>
              </w:rPr>
              <w:t>Nr.</w:t>
            </w:r>
          </w:p>
        </w:tc>
        <w:tc>
          <w:tcPr>
            <w:tcW w:w="1134" w:type="dxa"/>
            <w:shd w:val="clear" w:color="auto" w:fill="4F81BD"/>
          </w:tcPr>
          <w:p w14:paraId="5D7785ED" w14:textId="77777777" w:rsidR="003A6C49" w:rsidRPr="004C419D" w:rsidRDefault="003A6C49" w:rsidP="00CC0A0B">
            <w:pPr>
              <w:rPr>
                <w:b/>
                <w:color w:val="FFFFFF" w:themeColor="background1"/>
              </w:rPr>
            </w:pPr>
            <w:r w:rsidRPr="004C419D">
              <w:rPr>
                <w:b/>
                <w:bCs/>
                <w:color w:val="FFFFFF" w:themeColor="background1"/>
              </w:rPr>
              <w:t>Eis/wens</w:t>
            </w:r>
          </w:p>
        </w:tc>
        <w:tc>
          <w:tcPr>
            <w:tcW w:w="6946" w:type="dxa"/>
            <w:shd w:val="clear" w:color="auto" w:fill="4F81BD"/>
          </w:tcPr>
          <w:p w14:paraId="4D59ABDD" w14:textId="77777777" w:rsidR="003A6C49" w:rsidRPr="004C419D" w:rsidRDefault="003A6C49" w:rsidP="00CC0A0B">
            <w:pPr>
              <w:jc w:val="left"/>
              <w:rPr>
                <w:b/>
                <w:color w:val="FFFFFF" w:themeColor="background1"/>
              </w:rPr>
            </w:pPr>
            <w:r w:rsidRPr="004C419D">
              <w:rPr>
                <w:b/>
                <w:color w:val="FFFFFF" w:themeColor="background1"/>
              </w:rPr>
              <w:t>Omschrijving</w:t>
            </w:r>
          </w:p>
        </w:tc>
      </w:tr>
      <w:tr w:rsidR="003A6C49" w:rsidRPr="007B29F2" w14:paraId="149A7208" w14:textId="77777777" w:rsidTr="00CC0A0B">
        <w:tc>
          <w:tcPr>
            <w:tcW w:w="562" w:type="dxa"/>
            <w:shd w:val="clear" w:color="auto" w:fill="8DB3E2"/>
          </w:tcPr>
          <w:p w14:paraId="532F21CB" w14:textId="77777777" w:rsidR="003A6C49" w:rsidRDefault="003A6C49" w:rsidP="003A6C49">
            <w:pPr>
              <w:pStyle w:val="Lijstalinea"/>
              <w:numPr>
                <w:ilvl w:val="0"/>
                <w:numId w:val="31"/>
              </w:numPr>
              <w:ind w:left="209" w:hanging="209"/>
              <w:jc w:val="center"/>
            </w:pPr>
          </w:p>
        </w:tc>
        <w:tc>
          <w:tcPr>
            <w:tcW w:w="1134" w:type="dxa"/>
          </w:tcPr>
          <w:p w14:paraId="52304DF9" w14:textId="77777777" w:rsidR="003A6C49" w:rsidRDefault="003A6C49" w:rsidP="00CC0A0B">
            <w:pPr>
              <w:jc w:val="center"/>
            </w:pPr>
            <w:r>
              <w:t>E</w:t>
            </w:r>
          </w:p>
        </w:tc>
        <w:tc>
          <w:tcPr>
            <w:tcW w:w="6946" w:type="dxa"/>
            <w:shd w:val="clear" w:color="auto" w:fill="auto"/>
          </w:tcPr>
          <w:p w14:paraId="222C3282" w14:textId="77777777" w:rsidR="003A6C49" w:rsidRDefault="003A6C49" w:rsidP="00CC0A0B">
            <w:pPr>
              <w:jc w:val="left"/>
            </w:pPr>
            <w:r w:rsidRPr="007B4E4D">
              <w:t xml:space="preserve">De </w:t>
            </w:r>
            <w:r>
              <w:t>Zoetermeerpas</w:t>
            </w:r>
            <w:r w:rsidRPr="007B4E4D">
              <w:t xml:space="preserve"> is beschikbaar als digitale én fysieke pas, waarbij het uitgangspunt van uitlevering een digitale pas is en aanvrager aanvullend </w:t>
            </w:r>
            <w:r w:rsidRPr="007B4E4D">
              <w:lastRenderedPageBreak/>
              <w:t>een fysieke pas (optioneel tegen betaling) kan aanvragen.</w:t>
            </w:r>
          </w:p>
        </w:tc>
      </w:tr>
      <w:tr w:rsidR="003A6C49" w:rsidRPr="007B29F2" w14:paraId="1CE38060" w14:textId="77777777" w:rsidTr="00CC0A0B">
        <w:tc>
          <w:tcPr>
            <w:tcW w:w="562" w:type="dxa"/>
            <w:shd w:val="clear" w:color="auto" w:fill="8DB3E2"/>
          </w:tcPr>
          <w:p w14:paraId="0415575B" w14:textId="77777777" w:rsidR="003A6C49" w:rsidRDefault="003A6C49" w:rsidP="003A6C49">
            <w:pPr>
              <w:pStyle w:val="Lijstalinea"/>
              <w:numPr>
                <w:ilvl w:val="0"/>
                <w:numId w:val="31"/>
              </w:numPr>
              <w:ind w:left="209" w:hanging="209"/>
              <w:jc w:val="center"/>
            </w:pPr>
          </w:p>
        </w:tc>
        <w:tc>
          <w:tcPr>
            <w:tcW w:w="1134" w:type="dxa"/>
          </w:tcPr>
          <w:p w14:paraId="41C4E53F" w14:textId="77777777" w:rsidR="003A6C49" w:rsidRPr="007B29F2" w:rsidRDefault="003A6C49" w:rsidP="00CC0A0B">
            <w:pPr>
              <w:jc w:val="center"/>
            </w:pPr>
            <w:r>
              <w:t>E</w:t>
            </w:r>
          </w:p>
        </w:tc>
        <w:tc>
          <w:tcPr>
            <w:tcW w:w="6946" w:type="dxa"/>
            <w:shd w:val="clear" w:color="auto" w:fill="auto"/>
          </w:tcPr>
          <w:p w14:paraId="399B7BA7" w14:textId="77777777" w:rsidR="003A6C49" w:rsidRPr="002319FC" w:rsidRDefault="003A6C49" w:rsidP="00CC0A0B">
            <w:pPr>
              <w:jc w:val="left"/>
            </w:pPr>
            <w:r>
              <w:t>Leverancier</w:t>
            </w:r>
            <w:r w:rsidRPr="007B4E4D">
              <w:t xml:space="preserve"> levert een (fysieke) </w:t>
            </w:r>
            <w:r>
              <w:t>Zoetermeerpas</w:t>
            </w:r>
            <w:r w:rsidRPr="007B4E4D">
              <w:t xml:space="preserve"> met een uniek nummer en een QR code, barcode of chip. </w:t>
            </w:r>
          </w:p>
        </w:tc>
      </w:tr>
      <w:tr w:rsidR="003A6C49" w:rsidRPr="007B29F2" w14:paraId="6B2FD54B" w14:textId="77777777" w:rsidTr="00CC0A0B">
        <w:tc>
          <w:tcPr>
            <w:tcW w:w="562" w:type="dxa"/>
            <w:shd w:val="clear" w:color="auto" w:fill="8DB3E2"/>
          </w:tcPr>
          <w:p w14:paraId="5EC09A05" w14:textId="77777777" w:rsidR="003A6C49" w:rsidRDefault="003A6C49" w:rsidP="003A6C49">
            <w:pPr>
              <w:pStyle w:val="Lijstalinea"/>
              <w:numPr>
                <w:ilvl w:val="0"/>
                <w:numId w:val="31"/>
              </w:numPr>
              <w:ind w:left="209" w:hanging="209"/>
              <w:jc w:val="center"/>
            </w:pPr>
          </w:p>
        </w:tc>
        <w:tc>
          <w:tcPr>
            <w:tcW w:w="1134" w:type="dxa"/>
          </w:tcPr>
          <w:p w14:paraId="1DE1A608" w14:textId="77777777" w:rsidR="003A6C49" w:rsidRPr="005C4A1E" w:rsidRDefault="003A6C49" w:rsidP="00CC0A0B">
            <w:pPr>
              <w:jc w:val="center"/>
              <w:rPr>
                <w:color w:val="FF0000"/>
              </w:rPr>
            </w:pPr>
            <w:r>
              <w:t>E</w:t>
            </w:r>
          </w:p>
        </w:tc>
        <w:tc>
          <w:tcPr>
            <w:tcW w:w="6946" w:type="dxa"/>
            <w:shd w:val="clear" w:color="auto" w:fill="auto"/>
          </w:tcPr>
          <w:p w14:paraId="74AB502D" w14:textId="77777777" w:rsidR="003A6C49" w:rsidRPr="005C4A1E" w:rsidRDefault="003A6C49" w:rsidP="00CC0A0B">
            <w:pPr>
              <w:jc w:val="left"/>
              <w:rPr>
                <w:color w:val="FF0000"/>
              </w:rPr>
            </w:pPr>
            <w:r>
              <w:t>Leverancier</w:t>
            </w:r>
            <w:r w:rsidRPr="007B4E4D">
              <w:t xml:space="preserve"> garandeert dat via de onder vorig punt genoemde gegevensdrager geen gegevens zijn uit te lezen anders dan is overeengekomen.</w:t>
            </w:r>
          </w:p>
        </w:tc>
      </w:tr>
      <w:tr w:rsidR="003A6C49" w:rsidRPr="007B29F2" w14:paraId="74B51C1C" w14:textId="77777777" w:rsidTr="00CC0A0B">
        <w:tc>
          <w:tcPr>
            <w:tcW w:w="562" w:type="dxa"/>
            <w:shd w:val="clear" w:color="auto" w:fill="8DB3E2"/>
          </w:tcPr>
          <w:p w14:paraId="25167D55" w14:textId="77777777" w:rsidR="003A6C49" w:rsidRDefault="003A6C49" w:rsidP="003A6C49">
            <w:pPr>
              <w:pStyle w:val="Lijstalinea"/>
              <w:numPr>
                <w:ilvl w:val="0"/>
                <w:numId w:val="31"/>
              </w:numPr>
              <w:ind w:left="209" w:hanging="209"/>
              <w:jc w:val="center"/>
            </w:pPr>
          </w:p>
        </w:tc>
        <w:tc>
          <w:tcPr>
            <w:tcW w:w="1134" w:type="dxa"/>
          </w:tcPr>
          <w:p w14:paraId="6AD2ECAF" w14:textId="77777777" w:rsidR="003A6C49" w:rsidRPr="005C4A1E" w:rsidRDefault="003A6C49" w:rsidP="00CC0A0B">
            <w:pPr>
              <w:jc w:val="center"/>
              <w:rPr>
                <w:color w:val="FF0000"/>
              </w:rPr>
            </w:pPr>
            <w:r>
              <w:t>E</w:t>
            </w:r>
          </w:p>
        </w:tc>
        <w:tc>
          <w:tcPr>
            <w:tcW w:w="6946" w:type="dxa"/>
            <w:shd w:val="clear" w:color="auto" w:fill="auto"/>
          </w:tcPr>
          <w:p w14:paraId="38CEE85D" w14:textId="77777777" w:rsidR="003A6C49" w:rsidRPr="005C4A1E" w:rsidRDefault="003A6C49" w:rsidP="00CC0A0B">
            <w:pPr>
              <w:jc w:val="left"/>
              <w:rPr>
                <w:color w:val="FF0000"/>
              </w:rPr>
            </w:pPr>
            <w:r>
              <w:t>Leverancier</w:t>
            </w:r>
            <w:r w:rsidRPr="007B4E4D">
              <w:t xml:space="preserve"> dient een (fysieke) </w:t>
            </w:r>
            <w:r>
              <w:t>Zoetermeerpas</w:t>
            </w:r>
            <w:r w:rsidRPr="007B4E4D">
              <w:t xml:space="preserve"> te leveren die gegevens bevat waarmee de pashouder kan worden geïdentificeerd.</w:t>
            </w:r>
          </w:p>
        </w:tc>
      </w:tr>
      <w:tr w:rsidR="003A6C49" w:rsidRPr="007B29F2" w14:paraId="42C1ADC4" w14:textId="77777777" w:rsidTr="00CC0A0B">
        <w:tc>
          <w:tcPr>
            <w:tcW w:w="562" w:type="dxa"/>
            <w:shd w:val="clear" w:color="auto" w:fill="8DB3E2"/>
          </w:tcPr>
          <w:p w14:paraId="630466B0" w14:textId="77777777" w:rsidR="003A6C49" w:rsidRDefault="003A6C49" w:rsidP="003A6C49">
            <w:pPr>
              <w:pStyle w:val="Lijstalinea"/>
              <w:numPr>
                <w:ilvl w:val="0"/>
                <w:numId w:val="31"/>
              </w:numPr>
              <w:ind w:left="209" w:hanging="209"/>
              <w:jc w:val="center"/>
            </w:pPr>
          </w:p>
        </w:tc>
        <w:tc>
          <w:tcPr>
            <w:tcW w:w="1134" w:type="dxa"/>
          </w:tcPr>
          <w:p w14:paraId="3AE46C58" w14:textId="77777777" w:rsidR="003A6C49" w:rsidRPr="005C4A1E" w:rsidRDefault="003A6C49" w:rsidP="00CC0A0B">
            <w:pPr>
              <w:jc w:val="center"/>
              <w:rPr>
                <w:color w:val="FF0000"/>
              </w:rPr>
            </w:pPr>
            <w:r>
              <w:t>E</w:t>
            </w:r>
          </w:p>
        </w:tc>
        <w:tc>
          <w:tcPr>
            <w:tcW w:w="6946" w:type="dxa"/>
            <w:shd w:val="clear" w:color="auto" w:fill="auto"/>
          </w:tcPr>
          <w:p w14:paraId="681D2FDA" w14:textId="77777777" w:rsidR="003A6C49" w:rsidRPr="005C4A1E" w:rsidRDefault="003A6C49" w:rsidP="00CC0A0B">
            <w:pPr>
              <w:jc w:val="left"/>
              <w:rPr>
                <w:color w:val="FF0000"/>
              </w:rPr>
            </w:pPr>
            <w:r w:rsidRPr="007B4E4D">
              <w:t xml:space="preserve">De (fysieke) pas dient vijf jaar mee te gaan en naar behoren te blijven functioneren. </w:t>
            </w:r>
          </w:p>
        </w:tc>
      </w:tr>
      <w:tr w:rsidR="003A6C49" w:rsidRPr="007B29F2" w14:paraId="6461060D" w14:textId="77777777" w:rsidTr="00CC0A0B">
        <w:tc>
          <w:tcPr>
            <w:tcW w:w="562" w:type="dxa"/>
            <w:shd w:val="clear" w:color="auto" w:fill="8DB3E2"/>
          </w:tcPr>
          <w:p w14:paraId="1B33FD70" w14:textId="77777777" w:rsidR="003A6C49" w:rsidRDefault="003A6C49" w:rsidP="003A6C49">
            <w:pPr>
              <w:pStyle w:val="Lijstalinea"/>
              <w:numPr>
                <w:ilvl w:val="0"/>
                <w:numId w:val="31"/>
              </w:numPr>
              <w:ind w:left="209" w:hanging="209"/>
              <w:jc w:val="center"/>
            </w:pPr>
          </w:p>
        </w:tc>
        <w:tc>
          <w:tcPr>
            <w:tcW w:w="1134" w:type="dxa"/>
          </w:tcPr>
          <w:p w14:paraId="348E853C" w14:textId="77777777" w:rsidR="003A6C49" w:rsidRPr="005C4A1E" w:rsidRDefault="003A6C49" w:rsidP="00CC0A0B">
            <w:pPr>
              <w:jc w:val="center"/>
              <w:rPr>
                <w:color w:val="FF0000"/>
              </w:rPr>
            </w:pPr>
            <w:r>
              <w:t>E</w:t>
            </w:r>
          </w:p>
        </w:tc>
        <w:tc>
          <w:tcPr>
            <w:tcW w:w="6946" w:type="dxa"/>
            <w:shd w:val="clear" w:color="auto" w:fill="auto"/>
          </w:tcPr>
          <w:p w14:paraId="5A9A1694" w14:textId="77777777" w:rsidR="003A6C49" w:rsidRPr="005C4A1E" w:rsidRDefault="003A6C49" w:rsidP="00CC0A0B">
            <w:pPr>
              <w:jc w:val="left"/>
              <w:rPr>
                <w:color w:val="FF0000"/>
              </w:rPr>
            </w:pPr>
            <w:r w:rsidRPr="007B4E4D">
              <w:t xml:space="preserve">Via de </w:t>
            </w:r>
            <w:r>
              <w:t>Zoetermeerpas</w:t>
            </w:r>
            <w:r w:rsidRPr="007B4E4D">
              <w:t xml:space="preserve"> kunnen verschillende budgetten voor verschillende soorten activiteiten worden besteed.</w:t>
            </w:r>
          </w:p>
        </w:tc>
      </w:tr>
      <w:tr w:rsidR="003A6C49" w:rsidRPr="007B29F2" w14:paraId="4D732B53" w14:textId="77777777" w:rsidTr="00CC0A0B">
        <w:tc>
          <w:tcPr>
            <w:tcW w:w="562" w:type="dxa"/>
            <w:shd w:val="clear" w:color="auto" w:fill="8DB3E2"/>
          </w:tcPr>
          <w:p w14:paraId="79321C34" w14:textId="77777777" w:rsidR="003A6C49" w:rsidRDefault="003A6C49" w:rsidP="003A6C49">
            <w:pPr>
              <w:pStyle w:val="Lijstalinea"/>
              <w:numPr>
                <w:ilvl w:val="0"/>
                <w:numId w:val="31"/>
              </w:numPr>
              <w:ind w:left="209" w:hanging="209"/>
              <w:jc w:val="center"/>
            </w:pPr>
          </w:p>
        </w:tc>
        <w:tc>
          <w:tcPr>
            <w:tcW w:w="1134" w:type="dxa"/>
          </w:tcPr>
          <w:p w14:paraId="1270DDEC" w14:textId="77777777" w:rsidR="003A6C49" w:rsidRPr="005C4A1E" w:rsidRDefault="003A6C49" w:rsidP="00CC0A0B">
            <w:pPr>
              <w:jc w:val="center"/>
              <w:rPr>
                <w:color w:val="FF0000"/>
              </w:rPr>
            </w:pPr>
            <w:r>
              <w:t>E</w:t>
            </w:r>
          </w:p>
        </w:tc>
        <w:tc>
          <w:tcPr>
            <w:tcW w:w="6946" w:type="dxa"/>
            <w:shd w:val="clear" w:color="auto" w:fill="auto"/>
          </w:tcPr>
          <w:p w14:paraId="0EFE50EC" w14:textId="77777777" w:rsidR="003A6C49" w:rsidRPr="005C4A1E" w:rsidRDefault="003A6C49" w:rsidP="00CC0A0B">
            <w:pPr>
              <w:jc w:val="left"/>
              <w:rPr>
                <w:color w:val="FF0000"/>
              </w:rPr>
            </w:pPr>
            <w:r w:rsidRPr="007B4E4D">
              <w:t xml:space="preserve">De </w:t>
            </w:r>
            <w:r>
              <w:t>Zoetermeerpas</w:t>
            </w:r>
            <w:r w:rsidRPr="007B4E4D">
              <w:t xml:space="preserve"> wordt pas verstrekt na digitale goedkeuring van een geautoriseerde medewerker van </w:t>
            </w:r>
            <w:r>
              <w:t>Opdrachtgever</w:t>
            </w:r>
            <w:r w:rsidRPr="007B4E4D">
              <w:t>.</w:t>
            </w:r>
          </w:p>
        </w:tc>
      </w:tr>
      <w:tr w:rsidR="003A6C49" w:rsidRPr="007B29F2" w14:paraId="7E40B898" w14:textId="77777777" w:rsidTr="00CC0A0B">
        <w:tc>
          <w:tcPr>
            <w:tcW w:w="562" w:type="dxa"/>
            <w:shd w:val="clear" w:color="auto" w:fill="8DB3E2"/>
          </w:tcPr>
          <w:p w14:paraId="5651F4D4" w14:textId="77777777" w:rsidR="003A6C49" w:rsidRDefault="003A6C49" w:rsidP="003A6C49">
            <w:pPr>
              <w:pStyle w:val="Lijstalinea"/>
              <w:numPr>
                <w:ilvl w:val="0"/>
                <w:numId w:val="31"/>
              </w:numPr>
              <w:ind w:left="209" w:hanging="209"/>
              <w:jc w:val="center"/>
            </w:pPr>
          </w:p>
        </w:tc>
        <w:tc>
          <w:tcPr>
            <w:tcW w:w="1134" w:type="dxa"/>
          </w:tcPr>
          <w:p w14:paraId="212A5584" w14:textId="77777777" w:rsidR="003A6C49" w:rsidRPr="005C4A1E" w:rsidRDefault="003A6C49" w:rsidP="00CC0A0B">
            <w:pPr>
              <w:jc w:val="center"/>
              <w:rPr>
                <w:color w:val="FF0000"/>
              </w:rPr>
            </w:pPr>
            <w:r>
              <w:t>E</w:t>
            </w:r>
          </w:p>
        </w:tc>
        <w:tc>
          <w:tcPr>
            <w:tcW w:w="6946" w:type="dxa"/>
            <w:shd w:val="clear" w:color="auto" w:fill="auto"/>
          </w:tcPr>
          <w:p w14:paraId="701F5D07" w14:textId="77777777" w:rsidR="003A6C49" w:rsidRPr="005C4A1E" w:rsidRDefault="003A6C49" w:rsidP="00CC0A0B">
            <w:pPr>
              <w:jc w:val="left"/>
              <w:rPr>
                <w:color w:val="FF0000"/>
              </w:rPr>
            </w:pPr>
            <w:r>
              <w:t>Leverancier</w:t>
            </w:r>
            <w:r w:rsidRPr="007B4E4D">
              <w:t xml:space="preserve"> verzorgt de verzending van de digitale en/of fysieke </w:t>
            </w:r>
            <w:r>
              <w:t>Zoetermeerpas</w:t>
            </w:r>
            <w:r w:rsidRPr="007B4E4D">
              <w:t xml:space="preserve"> en bijbehorende brieven op vertrouwelijke wijze naar de pashouder.</w:t>
            </w:r>
          </w:p>
        </w:tc>
      </w:tr>
      <w:tr w:rsidR="003A6C49" w:rsidRPr="007B29F2" w14:paraId="2B1A708A" w14:textId="77777777" w:rsidTr="00CC0A0B">
        <w:tc>
          <w:tcPr>
            <w:tcW w:w="562" w:type="dxa"/>
            <w:shd w:val="clear" w:color="auto" w:fill="8DB3E2"/>
          </w:tcPr>
          <w:p w14:paraId="13F6A485" w14:textId="77777777" w:rsidR="003A6C49" w:rsidRPr="00D906DE" w:rsidRDefault="003A6C49" w:rsidP="003A6C49">
            <w:pPr>
              <w:pStyle w:val="Lijstalinea"/>
              <w:numPr>
                <w:ilvl w:val="0"/>
                <w:numId w:val="31"/>
              </w:numPr>
              <w:ind w:left="209" w:hanging="209"/>
              <w:jc w:val="center"/>
            </w:pPr>
          </w:p>
        </w:tc>
        <w:tc>
          <w:tcPr>
            <w:tcW w:w="1134" w:type="dxa"/>
          </w:tcPr>
          <w:p w14:paraId="78123B2F" w14:textId="77777777" w:rsidR="003A6C49" w:rsidRPr="00D906DE" w:rsidRDefault="003A6C49" w:rsidP="00CC0A0B">
            <w:pPr>
              <w:jc w:val="center"/>
            </w:pPr>
            <w:r w:rsidRPr="00D906DE">
              <w:t>E</w:t>
            </w:r>
          </w:p>
        </w:tc>
        <w:tc>
          <w:tcPr>
            <w:tcW w:w="6946" w:type="dxa"/>
            <w:shd w:val="clear" w:color="auto" w:fill="auto"/>
          </w:tcPr>
          <w:p w14:paraId="6E75751B" w14:textId="77777777" w:rsidR="003A6C49" w:rsidRPr="00D906DE" w:rsidRDefault="003A6C49" w:rsidP="00CC0A0B">
            <w:pPr>
              <w:jc w:val="left"/>
            </w:pPr>
            <w:r>
              <w:t>Leverancier</w:t>
            </w:r>
            <w:r w:rsidRPr="007B4E4D">
              <w:t xml:space="preserve"> zorgt voor de vormgeving in overleg met </w:t>
            </w:r>
            <w:r>
              <w:t>Opdrachtgever</w:t>
            </w:r>
            <w:r w:rsidRPr="007B4E4D">
              <w:t xml:space="preserve">. Deze vormgeving is eigendom van </w:t>
            </w:r>
            <w:r>
              <w:t>Opdrachtgever</w:t>
            </w:r>
            <w:r w:rsidRPr="007B4E4D">
              <w:t>.</w:t>
            </w:r>
          </w:p>
        </w:tc>
      </w:tr>
      <w:tr w:rsidR="003A6C49" w:rsidRPr="007B29F2" w14:paraId="162A4322" w14:textId="77777777" w:rsidTr="00CC0A0B">
        <w:tc>
          <w:tcPr>
            <w:tcW w:w="562" w:type="dxa"/>
            <w:shd w:val="clear" w:color="auto" w:fill="8DB3E2"/>
          </w:tcPr>
          <w:p w14:paraId="305C2EFB" w14:textId="77777777" w:rsidR="003A6C49" w:rsidRPr="00D906DE" w:rsidRDefault="003A6C49" w:rsidP="003A6C49">
            <w:pPr>
              <w:pStyle w:val="Lijstalinea"/>
              <w:numPr>
                <w:ilvl w:val="0"/>
                <w:numId w:val="31"/>
              </w:numPr>
              <w:ind w:left="209" w:hanging="209"/>
              <w:jc w:val="center"/>
            </w:pPr>
          </w:p>
        </w:tc>
        <w:tc>
          <w:tcPr>
            <w:tcW w:w="1134" w:type="dxa"/>
          </w:tcPr>
          <w:p w14:paraId="5B832CA6" w14:textId="77777777" w:rsidR="003A6C49" w:rsidRPr="00D906DE" w:rsidRDefault="003A6C49" w:rsidP="00CC0A0B">
            <w:pPr>
              <w:jc w:val="center"/>
            </w:pPr>
            <w:r w:rsidRPr="00D906DE">
              <w:t>E</w:t>
            </w:r>
          </w:p>
        </w:tc>
        <w:tc>
          <w:tcPr>
            <w:tcW w:w="6946" w:type="dxa"/>
            <w:shd w:val="clear" w:color="auto" w:fill="auto"/>
          </w:tcPr>
          <w:p w14:paraId="5254B17F" w14:textId="77777777" w:rsidR="003A6C49" w:rsidRPr="00D906DE" w:rsidRDefault="003A6C49" w:rsidP="00CC0A0B">
            <w:pPr>
              <w:jc w:val="left"/>
            </w:pPr>
            <w:r>
              <w:t>Opdrachtgever</w:t>
            </w:r>
            <w:r w:rsidRPr="007B4E4D">
              <w:t xml:space="preserve"> kan jaarlijks de vormgeving wijzi</w:t>
            </w:r>
            <w:r>
              <w:t>gen.</w:t>
            </w:r>
          </w:p>
        </w:tc>
      </w:tr>
      <w:tr w:rsidR="003A6C49" w:rsidRPr="007B29F2" w14:paraId="74F34CCC" w14:textId="77777777" w:rsidTr="00CC0A0B">
        <w:tc>
          <w:tcPr>
            <w:tcW w:w="562" w:type="dxa"/>
            <w:shd w:val="clear" w:color="auto" w:fill="8DB3E2"/>
          </w:tcPr>
          <w:p w14:paraId="6E5E3BB3" w14:textId="77777777" w:rsidR="003A6C49" w:rsidRDefault="003A6C49" w:rsidP="003A6C49">
            <w:pPr>
              <w:pStyle w:val="Lijstalinea"/>
              <w:numPr>
                <w:ilvl w:val="0"/>
                <w:numId w:val="31"/>
              </w:numPr>
              <w:ind w:left="209" w:hanging="209"/>
              <w:jc w:val="center"/>
            </w:pPr>
          </w:p>
        </w:tc>
        <w:tc>
          <w:tcPr>
            <w:tcW w:w="1134" w:type="dxa"/>
          </w:tcPr>
          <w:p w14:paraId="302545C1" w14:textId="77777777" w:rsidR="003A6C49" w:rsidRPr="005C4A1E" w:rsidRDefault="003A6C49" w:rsidP="00CC0A0B">
            <w:pPr>
              <w:jc w:val="center"/>
              <w:rPr>
                <w:color w:val="FF0000"/>
              </w:rPr>
            </w:pPr>
            <w:r>
              <w:t>E</w:t>
            </w:r>
          </w:p>
        </w:tc>
        <w:tc>
          <w:tcPr>
            <w:tcW w:w="6946" w:type="dxa"/>
            <w:shd w:val="clear" w:color="auto" w:fill="auto"/>
          </w:tcPr>
          <w:p w14:paraId="20F1BD2E" w14:textId="77777777" w:rsidR="003A6C49" w:rsidRPr="005C4A1E" w:rsidRDefault="003A6C49" w:rsidP="00CC0A0B">
            <w:pPr>
              <w:jc w:val="left"/>
              <w:rPr>
                <w:color w:val="FF0000"/>
              </w:rPr>
            </w:pPr>
            <w:r w:rsidRPr="007B4E4D">
              <w:t xml:space="preserve">Indien </w:t>
            </w:r>
            <w:r>
              <w:t>Leverancier</w:t>
            </w:r>
            <w:r w:rsidRPr="007B4E4D">
              <w:t xml:space="preserve"> een derde inschakelt voor het drukken van de passen dient </w:t>
            </w:r>
            <w:r>
              <w:t>Leverancier</w:t>
            </w:r>
            <w:r w:rsidRPr="007B4E4D">
              <w:t xml:space="preserve"> een verwerkersovereenkomst betreffende de verwerking van persoonsgegevens af te sluiten met deze derde.</w:t>
            </w:r>
          </w:p>
        </w:tc>
      </w:tr>
      <w:tr w:rsidR="003A6C49" w:rsidRPr="007B29F2" w14:paraId="29CFA6F9" w14:textId="77777777" w:rsidTr="00CC0A0B">
        <w:tc>
          <w:tcPr>
            <w:tcW w:w="562" w:type="dxa"/>
            <w:shd w:val="clear" w:color="auto" w:fill="8DB3E2"/>
          </w:tcPr>
          <w:p w14:paraId="34D62C11" w14:textId="77777777" w:rsidR="003A6C49" w:rsidRDefault="003A6C49" w:rsidP="003A6C49">
            <w:pPr>
              <w:pStyle w:val="Lijstalinea"/>
              <w:numPr>
                <w:ilvl w:val="0"/>
                <w:numId w:val="31"/>
              </w:numPr>
              <w:ind w:left="209" w:hanging="209"/>
              <w:jc w:val="center"/>
            </w:pPr>
          </w:p>
        </w:tc>
        <w:tc>
          <w:tcPr>
            <w:tcW w:w="1134" w:type="dxa"/>
          </w:tcPr>
          <w:p w14:paraId="176548B1" w14:textId="77777777" w:rsidR="003A6C49" w:rsidRDefault="003A6C49" w:rsidP="00CC0A0B">
            <w:pPr>
              <w:jc w:val="center"/>
            </w:pPr>
            <w:r>
              <w:t>E</w:t>
            </w:r>
          </w:p>
        </w:tc>
        <w:tc>
          <w:tcPr>
            <w:tcW w:w="6946" w:type="dxa"/>
            <w:shd w:val="clear" w:color="auto" w:fill="auto"/>
          </w:tcPr>
          <w:p w14:paraId="23A270D7" w14:textId="77777777" w:rsidR="003A6C49" w:rsidRPr="00720C49" w:rsidRDefault="003A6C49" w:rsidP="00CC0A0B">
            <w:pPr>
              <w:jc w:val="left"/>
            </w:pPr>
            <w:r>
              <w:t>Leverancier</w:t>
            </w:r>
            <w:r w:rsidRPr="007B4E4D">
              <w:t xml:space="preserve"> zorgt dat een nieuwe digitale pas direct beschikbaar is na goedkeuring door geautoriseerde gemeentelijke medewerker en bij een fysieke</w:t>
            </w:r>
            <w:r w:rsidRPr="007B4E4D">
              <w:rPr>
                <w:color w:val="FF0000"/>
              </w:rPr>
              <w:t xml:space="preserve"> </w:t>
            </w:r>
            <w:r>
              <w:t>Zoetermeerpas</w:t>
            </w:r>
            <w:r w:rsidRPr="007B4E4D">
              <w:t xml:space="preserve"> wordt deze binnen 10</w:t>
            </w:r>
            <w:r w:rsidRPr="007B4E4D">
              <w:rPr>
                <w:color w:val="FF0000"/>
              </w:rPr>
              <w:t xml:space="preserve"> </w:t>
            </w:r>
            <w:r w:rsidRPr="007B4E4D">
              <w:t>werkdagen na aanvraag van de gemeente naar de pashouder verzonden.</w:t>
            </w:r>
          </w:p>
        </w:tc>
      </w:tr>
      <w:tr w:rsidR="003A6C49" w:rsidRPr="007B29F2" w14:paraId="6F0B266D" w14:textId="77777777" w:rsidTr="00CC0A0B">
        <w:tc>
          <w:tcPr>
            <w:tcW w:w="562" w:type="dxa"/>
            <w:shd w:val="clear" w:color="auto" w:fill="8DB3E2"/>
          </w:tcPr>
          <w:p w14:paraId="1E456125" w14:textId="77777777" w:rsidR="003A6C49" w:rsidRDefault="003A6C49" w:rsidP="003A6C49">
            <w:pPr>
              <w:pStyle w:val="Lijstalinea"/>
              <w:numPr>
                <w:ilvl w:val="0"/>
                <w:numId w:val="31"/>
              </w:numPr>
              <w:ind w:left="209" w:hanging="209"/>
              <w:jc w:val="center"/>
            </w:pPr>
          </w:p>
        </w:tc>
        <w:tc>
          <w:tcPr>
            <w:tcW w:w="1134" w:type="dxa"/>
          </w:tcPr>
          <w:p w14:paraId="66AC953E" w14:textId="77777777" w:rsidR="003A6C49" w:rsidRDefault="003A6C49" w:rsidP="00CC0A0B">
            <w:pPr>
              <w:jc w:val="center"/>
            </w:pPr>
            <w:r>
              <w:t>E</w:t>
            </w:r>
          </w:p>
        </w:tc>
        <w:tc>
          <w:tcPr>
            <w:tcW w:w="6946" w:type="dxa"/>
            <w:shd w:val="clear" w:color="auto" w:fill="auto"/>
          </w:tcPr>
          <w:p w14:paraId="05E64C56" w14:textId="77777777" w:rsidR="003A6C49" w:rsidRDefault="003A6C49" w:rsidP="00CC0A0B">
            <w:pPr>
              <w:jc w:val="left"/>
            </w:pPr>
            <w:r>
              <w:t>Leverancier</w:t>
            </w:r>
            <w:r w:rsidRPr="007B4E4D">
              <w:t xml:space="preserve"> garandeert dat bij het uitgeven van een fysieke duplicaatpas (vervanging originele of voorgaande duplicaatpas) dat de actuele geldende tegoeden en rechten van de te vervangen pas identiek zijn.</w:t>
            </w:r>
          </w:p>
        </w:tc>
      </w:tr>
      <w:tr w:rsidR="003A6C49" w:rsidRPr="007B29F2" w14:paraId="5A639A2E" w14:textId="77777777" w:rsidTr="00CC0A0B">
        <w:tc>
          <w:tcPr>
            <w:tcW w:w="562" w:type="dxa"/>
            <w:shd w:val="clear" w:color="auto" w:fill="8DB3E2"/>
          </w:tcPr>
          <w:p w14:paraId="19CE23BA" w14:textId="77777777" w:rsidR="003A6C49" w:rsidRPr="00704833" w:rsidRDefault="003A6C49" w:rsidP="003A6C49">
            <w:pPr>
              <w:pStyle w:val="Lijstalinea"/>
              <w:numPr>
                <w:ilvl w:val="0"/>
                <w:numId w:val="31"/>
              </w:numPr>
              <w:ind w:left="209" w:hanging="209"/>
              <w:jc w:val="center"/>
            </w:pPr>
          </w:p>
        </w:tc>
        <w:tc>
          <w:tcPr>
            <w:tcW w:w="1134" w:type="dxa"/>
          </w:tcPr>
          <w:p w14:paraId="143D616D" w14:textId="77777777" w:rsidR="003A6C49" w:rsidRPr="00704833" w:rsidRDefault="003A6C49" w:rsidP="00CC0A0B">
            <w:pPr>
              <w:jc w:val="center"/>
            </w:pPr>
            <w:r w:rsidRPr="00704833">
              <w:t>E</w:t>
            </w:r>
          </w:p>
        </w:tc>
        <w:tc>
          <w:tcPr>
            <w:tcW w:w="6946" w:type="dxa"/>
            <w:shd w:val="clear" w:color="auto" w:fill="auto"/>
          </w:tcPr>
          <w:p w14:paraId="11CF57AF" w14:textId="77777777" w:rsidR="003A6C49" w:rsidRPr="00704833" w:rsidRDefault="003A6C49" w:rsidP="00CC0A0B">
            <w:pPr>
              <w:jc w:val="left"/>
            </w:pPr>
            <w:r>
              <w:t>Leverancier</w:t>
            </w:r>
            <w:r w:rsidRPr="007B4E4D">
              <w:t xml:space="preserve"> levert een ‘</w:t>
            </w:r>
            <w:r>
              <w:t>Zoetermeerpas</w:t>
            </w:r>
            <w:r w:rsidRPr="007B4E4D">
              <w:t xml:space="preserve">’-app voor zowel IOS als Android of een </w:t>
            </w:r>
            <w:proofErr w:type="spellStart"/>
            <w:r w:rsidRPr="007B4E4D">
              <w:t>responsive</w:t>
            </w:r>
            <w:proofErr w:type="spellEnd"/>
            <w:r w:rsidRPr="007B4E4D">
              <w:t xml:space="preserve"> website.</w:t>
            </w:r>
          </w:p>
        </w:tc>
      </w:tr>
      <w:tr w:rsidR="003A6C49" w:rsidRPr="007B29F2" w14:paraId="7B7F339B" w14:textId="77777777" w:rsidTr="00CC0A0B">
        <w:tc>
          <w:tcPr>
            <w:tcW w:w="562" w:type="dxa"/>
            <w:shd w:val="clear" w:color="auto" w:fill="8DB3E2"/>
          </w:tcPr>
          <w:p w14:paraId="3A1ECD19" w14:textId="77777777" w:rsidR="003A6C49" w:rsidRPr="00704833" w:rsidRDefault="003A6C49" w:rsidP="003A6C49">
            <w:pPr>
              <w:pStyle w:val="Lijstalinea"/>
              <w:numPr>
                <w:ilvl w:val="0"/>
                <w:numId w:val="31"/>
              </w:numPr>
              <w:ind w:left="209" w:hanging="209"/>
              <w:jc w:val="center"/>
            </w:pPr>
          </w:p>
        </w:tc>
        <w:tc>
          <w:tcPr>
            <w:tcW w:w="1134" w:type="dxa"/>
          </w:tcPr>
          <w:p w14:paraId="4AAF119F" w14:textId="77777777" w:rsidR="003A6C49" w:rsidRPr="00704833" w:rsidRDefault="003A6C49" w:rsidP="00CC0A0B">
            <w:pPr>
              <w:jc w:val="center"/>
            </w:pPr>
            <w:r w:rsidRPr="00704833">
              <w:t>E</w:t>
            </w:r>
          </w:p>
        </w:tc>
        <w:tc>
          <w:tcPr>
            <w:tcW w:w="6946" w:type="dxa"/>
            <w:shd w:val="clear" w:color="auto" w:fill="auto"/>
          </w:tcPr>
          <w:p w14:paraId="3943DCED" w14:textId="77777777" w:rsidR="003A6C49" w:rsidRPr="00704833" w:rsidRDefault="003A6C49" w:rsidP="00CC0A0B">
            <w:pPr>
              <w:jc w:val="left"/>
            </w:pPr>
            <w:r w:rsidRPr="007B4E4D">
              <w:t>In het geval van een app kan de burger van dezelfde functionaliteiten gebruikmaken als op de website. Denk hierbij aan inzien aanbod en status van de regelingen.</w:t>
            </w:r>
          </w:p>
        </w:tc>
      </w:tr>
    </w:tbl>
    <w:p w14:paraId="59EBB466" w14:textId="77777777" w:rsidR="003A6C49" w:rsidRPr="004C419D" w:rsidRDefault="003A6C49" w:rsidP="003A6C49">
      <w:pPr>
        <w:rPr>
          <w:rFonts w:cs="Arial"/>
          <w:bCs/>
        </w:rPr>
      </w:pPr>
    </w:p>
    <w:p w14:paraId="427486E5" w14:textId="77777777" w:rsidR="003A6C49" w:rsidRDefault="003A6C49" w:rsidP="003A6C49">
      <w:pPr>
        <w:rPr>
          <w:rFonts w:cs="Arial"/>
          <w:bCs/>
        </w:rPr>
      </w:pPr>
      <w:r>
        <w:rPr>
          <w:rFonts w:cs="Arial"/>
          <w:b/>
        </w:rPr>
        <w:t>10. Systeem</w:t>
      </w:r>
    </w:p>
    <w:p w14:paraId="0B67D0DE"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562"/>
        <w:gridCol w:w="1134"/>
        <w:gridCol w:w="6946"/>
      </w:tblGrid>
      <w:tr w:rsidR="003A6C49" w:rsidRPr="00740794" w14:paraId="4AF30302" w14:textId="77777777" w:rsidTr="00CC0A0B">
        <w:tc>
          <w:tcPr>
            <w:tcW w:w="562" w:type="dxa"/>
            <w:shd w:val="clear" w:color="auto" w:fill="4F81BD"/>
          </w:tcPr>
          <w:p w14:paraId="28C487AD" w14:textId="77777777" w:rsidR="003A6C49" w:rsidRPr="00740794" w:rsidRDefault="003A6C49" w:rsidP="00CC0A0B">
            <w:pPr>
              <w:rPr>
                <w:b/>
                <w:bCs/>
                <w:color w:val="FFFFFF" w:themeColor="background1"/>
              </w:rPr>
            </w:pPr>
            <w:r w:rsidRPr="00740794">
              <w:rPr>
                <w:b/>
                <w:bCs/>
                <w:color w:val="FFFFFF" w:themeColor="background1"/>
              </w:rPr>
              <w:t>Nr.</w:t>
            </w:r>
          </w:p>
        </w:tc>
        <w:tc>
          <w:tcPr>
            <w:tcW w:w="1134" w:type="dxa"/>
            <w:shd w:val="clear" w:color="auto" w:fill="4F81BD"/>
          </w:tcPr>
          <w:p w14:paraId="1695C613" w14:textId="77777777" w:rsidR="003A6C49" w:rsidRPr="00740794" w:rsidRDefault="003A6C49" w:rsidP="00CC0A0B">
            <w:pPr>
              <w:rPr>
                <w:b/>
                <w:color w:val="FFFFFF" w:themeColor="background1"/>
              </w:rPr>
            </w:pPr>
            <w:r w:rsidRPr="00740794">
              <w:rPr>
                <w:b/>
                <w:bCs/>
                <w:color w:val="FFFFFF" w:themeColor="background1"/>
              </w:rPr>
              <w:t>Eis/wens</w:t>
            </w:r>
          </w:p>
        </w:tc>
        <w:tc>
          <w:tcPr>
            <w:tcW w:w="6946" w:type="dxa"/>
            <w:shd w:val="clear" w:color="auto" w:fill="4F81BD"/>
          </w:tcPr>
          <w:p w14:paraId="0ADC92A9" w14:textId="77777777" w:rsidR="003A6C49" w:rsidRPr="00740794" w:rsidRDefault="003A6C49" w:rsidP="00CC0A0B">
            <w:pPr>
              <w:jc w:val="left"/>
              <w:rPr>
                <w:b/>
                <w:color w:val="FFFFFF" w:themeColor="background1"/>
              </w:rPr>
            </w:pPr>
            <w:r w:rsidRPr="00740794">
              <w:rPr>
                <w:b/>
                <w:color w:val="FFFFFF" w:themeColor="background1"/>
              </w:rPr>
              <w:t>Omschrijving</w:t>
            </w:r>
          </w:p>
        </w:tc>
      </w:tr>
      <w:tr w:rsidR="003A6C49" w:rsidRPr="007B29F2" w14:paraId="45B32A7E" w14:textId="77777777" w:rsidTr="00CC0A0B">
        <w:tc>
          <w:tcPr>
            <w:tcW w:w="562" w:type="dxa"/>
            <w:shd w:val="clear" w:color="auto" w:fill="8DB3E2"/>
          </w:tcPr>
          <w:p w14:paraId="67C7449B" w14:textId="77777777" w:rsidR="003A6C49" w:rsidRDefault="003A6C49" w:rsidP="003A6C49">
            <w:pPr>
              <w:pStyle w:val="Lijstalinea"/>
              <w:numPr>
                <w:ilvl w:val="0"/>
                <w:numId w:val="31"/>
              </w:numPr>
              <w:ind w:left="209" w:hanging="209"/>
              <w:jc w:val="center"/>
            </w:pPr>
          </w:p>
        </w:tc>
        <w:tc>
          <w:tcPr>
            <w:tcW w:w="1134" w:type="dxa"/>
          </w:tcPr>
          <w:p w14:paraId="629FE930" w14:textId="77777777" w:rsidR="003A6C49" w:rsidRDefault="003A6C49" w:rsidP="00CC0A0B">
            <w:pPr>
              <w:jc w:val="center"/>
            </w:pPr>
            <w:r>
              <w:t>E</w:t>
            </w:r>
          </w:p>
        </w:tc>
        <w:tc>
          <w:tcPr>
            <w:tcW w:w="6946" w:type="dxa"/>
            <w:shd w:val="clear" w:color="auto" w:fill="auto"/>
          </w:tcPr>
          <w:p w14:paraId="2BC1D272" w14:textId="77777777" w:rsidR="003A6C49" w:rsidRPr="00907807" w:rsidRDefault="003A6C49" w:rsidP="00CC0A0B">
            <w:pPr>
              <w:pStyle w:val="Default"/>
              <w:spacing w:line="269" w:lineRule="auto"/>
              <w:jc w:val="left"/>
              <w:rPr>
                <w:color w:val="auto"/>
                <w:sz w:val="20"/>
                <w:szCs w:val="20"/>
              </w:rPr>
            </w:pPr>
            <w:r w:rsidRPr="00740794">
              <w:rPr>
                <w:rFonts w:ascii="Arial" w:hAnsi="Arial" w:cs="Times New Roman"/>
                <w:color w:val="auto"/>
                <w:sz w:val="20"/>
                <w:szCs w:val="20"/>
              </w:rPr>
              <w:t>Het systeem registreert automatisch één hoofdklant (gezinshoofd) in het geval van meerdere gezinsleden op één adres (hoofdklant is standaard de oudste op hetzelfde adres.)</w:t>
            </w:r>
            <w:r w:rsidRPr="00907807">
              <w:rPr>
                <w:color w:val="auto"/>
                <w:sz w:val="20"/>
                <w:szCs w:val="20"/>
              </w:rPr>
              <w:t xml:space="preserve"> </w:t>
            </w:r>
          </w:p>
        </w:tc>
      </w:tr>
      <w:tr w:rsidR="003A6C49" w:rsidRPr="007B29F2" w14:paraId="36D04114" w14:textId="77777777" w:rsidTr="00CC0A0B">
        <w:tc>
          <w:tcPr>
            <w:tcW w:w="562" w:type="dxa"/>
            <w:shd w:val="clear" w:color="auto" w:fill="8DB3E2"/>
          </w:tcPr>
          <w:p w14:paraId="0571FDC4" w14:textId="77777777" w:rsidR="003A6C49" w:rsidRDefault="003A6C49" w:rsidP="003A6C49">
            <w:pPr>
              <w:pStyle w:val="Lijstalinea"/>
              <w:numPr>
                <w:ilvl w:val="0"/>
                <w:numId w:val="31"/>
              </w:numPr>
              <w:ind w:left="209" w:hanging="209"/>
              <w:jc w:val="center"/>
            </w:pPr>
          </w:p>
        </w:tc>
        <w:tc>
          <w:tcPr>
            <w:tcW w:w="1134" w:type="dxa"/>
          </w:tcPr>
          <w:p w14:paraId="01210174" w14:textId="77777777" w:rsidR="003A6C49" w:rsidRPr="007B29F2" w:rsidRDefault="003A6C49" w:rsidP="00CC0A0B">
            <w:pPr>
              <w:jc w:val="center"/>
            </w:pPr>
            <w:r>
              <w:t>E</w:t>
            </w:r>
          </w:p>
        </w:tc>
        <w:tc>
          <w:tcPr>
            <w:tcW w:w="6946" w:type="dxa"/>
            <w:shd w:val="clear" w:color="auto" w:fill="auto"/>
          </w:tcPr>
          <w:p w14:paraId="6A4169EC" w14:textId="77777777" w:rsidR="003A6C49" w:rsidRPr="00907807" w:rsidRDefault="003A6C49" w:rsidP="00CC0A0B">
            <w:pPr>
              <w:jc w:val="left"/>
            </w:pPr>
            <w:r w:rsidRPr="00907807">
              <w:t>Het aangeboden systeem bezit de volgende portals:</w:t>
            </w:r>
          </w:p>
          <w:p w14:paraId="6A897812" w14:textId="77777777" w:rsidR="003A6C49" w:rsidRPr="00907807" w:rsidRDefault="003A6C49" w:rsidP="00CC0A0B">
            <w:pPr>
              <w:jc w:val="left"/>
            </w:pPr>
            <w:r w:rsidRPr="00907807">
              <w:t xml:space="preserve">Voor de pashouders, aanbieders, sociale partners en gemeente. Per gebruikersgroep moeten verschillende autorisatie mogelijkheden zijn. </w:t>
            </w:r>
          </w:p>
        </w:tc>
      </w:tr>
      <w:tr w:rsidR="003A6C49" w:rsidRPr="007B29F2" w14:paraId="22B0F820" w14:textId="77777777" w:rsidTr="00CC0A0B">
        <w:tc>
          <w:tcPr>
            <w:tcW w:w="562" w:type="dxa"/>
            <w:shd w:val="clear" w:color="auto" w:fill="8DB3E2"/>
          </w:tcPr>
          <w:p w14:paraId="6E5D5D60" w14:textId="77777777" w:rsidR="003A6C49" w:rsidRDefault="003A6C49" w:rsidP="003A6C49">
            <w:pPr>
              <w:pStyle w:val="Lijstalinea"/>
              <w:numPr>
                <w:ilvl w:val="0"/>
                <w:numId w:val="31"/>
              </w:numPr>
              <w:ind w:left="209" w:hanging="209"/>
              <w:jc w:val="center"/>
            </w:pPr>
          </w:p>
        </w:tc>
        <w:tc>
          <w:tcPr>
            <w:tcW w:w="1134" w:type="dxa"/>
          </w:tcPr>
          <w:p w14:paraId="0ED42629" w14:textId="77777777" w:rsidR="003A6C49" w:rsidRPr="007B29F2" w:rsidRDefault="003A6C49" w:rsidP="00CC0A0B">
            <w:pPr>
              <w:jc w:val="center"/>
            </w:pPr>
            <w:r>
              <w:t>E</w:t>
            </w:r>
          </w:p>
        </w:tc>
        <w:tc>
          <w:tcPr>
            <w:tcW w:w="6946" w:type="dxa"/>
            <w:shd w:val="clear" w:color="auto" w:fill="auto"/>
          </w:tcPr>
          <w:p w14:paraId="7BC8B727" w14:textId="77777777" w:rsidR="003A6C49" w:rsidRDefault="003A6C49" w:rsidP="00CC0A0B">
            <w:pPr>
              <w:jc w:val="left"/>
            </w:pPr>
            <w:r>
              <w:t>Op de Zoetermeerpas website moet beschikbaar zijn:</w:t>
            </w:r>
          </w:p>
          <w:p w14:paraId="5E273F37" w14:textId="77777777" w:rsidR="003A6C49" w:rsidRPr="007B29F2" w:rsidRDefault="003A6C49" w:rsidP="00CC0A0B">
            <w:pPr>
              <w:jc w:val="left"/>
            </w:pPr>
            <w:r>
              <w:t xml:space="preserve">Overzicht van het aanbod van </w:t>
            </w:r>
            <w:r w:rsidRPr="00E03649">
              <w:t>aanbieders</w:t>
            </w:r>
            <w:r>
              <w:t>, mogelijkheid tot nieuwe aanmeldingen van pashouders en aanbieders.</w:t>
            </w:r>
          </w:p>
        </w:tc>
      </w:tr>
      <w:tr w:rsidR="003A6C49" w:rsidRPr="007B29F2" w14:paraId="2C6028CE" w14:textId="77777777" w:rsidTr="00CC0A0B">
        <w:tc>
          <w:tcPr>
            <w:tcW w:w="562" w:type="dxa"/>
            <w:shd w:val="clear" w:color="auto" w:fill="8DB3E2"/>
          </w:tcPr>
          <w:p w14:paraId="7A2BA09D" w14:textId="77777777" w:rsidR="003A6C49" w:rsidRDefault="003A6C49" w:rsidP="003A6C49">
            <w:pPr>
              <w:pStyle w:val="Lijstalinea"/>
              <w:numPr>
                <w:ilvl w:val="0"/>
                <w:numId w:val="31"/>
              </w:numPr>
              <w:ind w:left="209" w:hanging="209"/>
              <w:jc w:val="center"/>
            </w:pPr>
          </w:p>
        </w:tc>
        <w:tc>
          <w:tcPr>
            <w:tcW w:w="1134" w:type="dxa"/>
          </w:tcPr>
          <w:p w14:paraId="76BDA1B1" w14:textId="77777777" w:rsidR="003A6C49" w:rsidRPr="007B29F2" w:rsidRDefault="003A6C49" w:rsidP="00CC0A0B">
            <w:pPr>
              <w:jc w:val="center"/>
            </w:pPr>
            <w:r>
              <w:t>E</w:t>
            </w:r>
          </w:p>
        </w:tc>
        <w:tc>
          <w:tcPr>
            <w:tcW w:w="6946" w:type="dxa"/>
            <w:shd w:val="clear" w:color="auto" w:fill="auto"/>
          </w:tcPr>
          <w:p w14:paraId="63F0EA7A" w14:textId="77777777" w:rsidR="003A6C49" w:rsidRPr="007B29F2" w:rsidRDefault="003A6C49" w:rsidP="00CC0A0B">
            <w:pPr>
              <w:jc w:val="left"/>
            </w:pPr>
            <w:r>
              <w:t xml:space="preserve">Het systeem is flexibel in te richten en te wijzigen. Bijvoorbeeld het beheren van meerdere budgetten (minimaal 5). </w:t>
            </w:r>
            <w:r w:rsidRPr="00E03649">
              <w:t>Er zijn n</w:t>
            </w:r>
            <w:r>
              <w:t>amelijk</w:t>
            </w:r>
            <w:r w:rsidRPr="00E03649">
              <w:t xml:space="preserve"> diverse budgetten voor diverse (leeftijds</w:t>
            </w:r>
            <w:r>
              <w:t>- en doel-</w:t>
            </w:r>
            <w:r w:rsidRPr="00E03649">
              <w:t>)</w:t>
            </w:r>
            <w:r>
              <w:t xml:space="preserve"> </w:t>
            </w:r>
            <w:r w:rsidRPr="00E03649">
              <w:t>groepen.</w:t>
            </w:r>
          </w:p>
        </w:tc>
      </w:tr>
      <w:tr w:rsidR="003A6C49" w:rsidRPr="007B29F2" w14:paraId="15F289B0" w14:textId="77777777" w:rsidTr="00CC0A0B">
        <w:tc>
          <w:tcPr>
            <w:tcW w:w="562" w:type="dxa"/>
            <w:shd w:val="clear" w:color="auto" w:fill="8DB3E2"/>
          </w:tcPr>
          <w:p w14:paraId="000A428D" w14:textId="77777777" w:rsidR="003A6C49" w:rsidRDefault="003A6C49" w:rsidP="003A6C49">
            <w:pPr>
              <w:pStyle w:val="Lijstalinea"/>
              <w:numPr>
                <w:ilvl w:val="0"/>
                <w:numId w:val="31"/>
              </w:numPr>
              <w:ind w:left="209" w:hanging="209"/>
              <w:jc w:val="center"/>
            </w:pPr>
          </w:p>
        </w:tc>
        <w:tc>
          <w:tcPr>
            <w:tcW w:w="1134" w:type="dxa"/>
          </w:tcPr>
          <w:p w14:paraId="24A7DB4A" w14:textId="77777777" w:rsidR="003A6C49" w:rsidRPr="007B29F2" w:rsidRDefault="003A6C49" w:rsidP="00CC0A0B">
            <w:pPr>
              <w:jc w:val="center"/>
            </w:pPr>
            <w:r>
              <w:t>E</w:t>
            </w:r>
          </w:p>
        </w:tc>
        <w:tc>
          <w:tcPr>
            <w:tcW w:w="6946" w:type="dxa"/>
            <w:shd w:val="clear" w:color="auto" w:fill="auto"/>
          </w:tcPr>
          <w:p w14:paraId="569464F9" w14:textId="77777777" w:rsidR="003A6C49" w:rsidRPr="007B29F2" w:rsidRDefault="003A6C49" w:rsidP="00CC0A0B">
            <w:pPr>
              <w:jc w:val="left"/>
            </w:pPr>
            <w:r>
              <w:t>Er moet op elk gewenst moment extra budget via de (alle, individuele of bepaalde groepen) Zoetermeerpas beschikbaar kunnen worden gesteld.</w:t>
            </w:r>
          </w:p>
        </w:tc>
      </w:tr>
      <w:tr w:rsidR="003A6C49" w:rsidRPr="007B29F2" w14:paraId="1B1DDED6" w14:textId="77777777" w:rsidTr="00CC0A0B">
        <w:tc>
          <w:tcPr>
            <w:tcW w:w="562" w:type="dxa"/>
            <w:shd w:val="clear" w:color="auto" w:fill="8DB3E2"/>
          </w:tcPr>
          <w:p w14:paraId="1498E7A0" w14:textId="77777777" w:rsidR="003A6C49" w:rsidRDefault="003A6C49" w:rsidP="003A6C49">
            <w:pPr>
              <w:pStyle w:val="Lijstalinea"/>
              <w:numPr>
                <w:ilvl w:val="0"/>
                <w:numId w:val="31"/>
              </w:numPr>
              <w:ind w:left="209" w:hanging="209"/>
              <w:jc w:val="center"/>
            </w:pPr>
          </w:p>
        </w:tc>
        <w:tc>
          <w:tcPr>
            <w:tcW w:w="1134" w:type="dxa"/>
          </w:tcPr>
          <w:p w14:paraId="48FAB1ED" w14:textId="77777777" w:rsidR="003A6C49" w:rsidRPr="007B29F2" w:rsidRDefault="003A6C49" w:rsidP="00CC0A0B">
            <w:pPr>
              <w:jc w:val="center"/>
            </w:pPr>
            <w:r>
              <w:t>E</w:t>
            </w:r>
          </w:p>
        </w:tc>
        <w:tc>
          <w:tcPr>
            <w:tcW w:w="6946" w:type="dxa"/>
            <w:shd w:val="clear" w:color="auto" w:fill="auto"/>
          </w:tcPr>
          <w:p w14:paraId="5488B1E7" w14:textId="77777777" w:rsidR="003A6C49" w:rsidRPr="007B29F2" w:rsidRDefault="003A6C49" w:rsidP="00CC0A0B">
            <w:pPr>
              <w:jc w:val="left"/>
            </w:pPr>
            <w:r>
              <w:t>De inrichting/voorwaarden moeten op elk gewenst moment gemakkelijk en binnen een nader te overeengekomen periode gewijzigd kunnen worden.</w:t>
            </w:r>
          </w:p>
        </w:tc>
      </w:tr>
      <w:tr w:rsidR="003A6C49" w:rsidRPr="007B29F2" w14:paraId="69B0C37D" w14:textId="77777777" w:rsidTr="00CC0A0B">
        <w:tc>
          <w:tcPr>
            <w:tcW w:w="562" w:type="dxa"/>
            <w:shd w:val="clear" w:color="auto" w:fill="8DB3E2"/>
          </w:tcPr>
          <w:p w14:paraId="63FA6B24" w14:textId="77777777" w:rsidR="003A6C49" w:rsidRPr="0074494E" w:rsidRDefault="003A6C49" w:rsidP="003A6C49">
            <w:pPr>
              <w:pStyle w:val="Lijstalinea"/>
              <w:numPr>
                <w:ilvl w:val="0"/>
                <w:numId w:val="31"/>
              </w:numPr>
              <w:ind w:left="209" w:hanging="209"/>
              <w:jc w:val="center"/>
            </w:pPr>
          </w:p>
        </w:tc>
        <w:tc>
          <w:tcPr>
            <w:tcW w:w="1134" w:type="dxa"/>
          </w:tcPr>
          <w:p w14:paraId="18ED3526" w14:textId="77777777" w:rsidR="003A6C49" w:rsidRPr="0074494E" w:rsidRDefault="003A6C49" w:rsidP="00CC0A0B">
            <w:pPr>
              <w:jc w:val="center"/>
            </w:pPr>
            <w:r w:rsidRPr="0074494E">
              <w:t>E</w:t>
            </w:r>
          </w:p>
        </w:tc>
        <w:tc>
          <w:tcPr>
            <w:tcW w:w="6946" w:type="dxa"/>
            <w:shd w:val="clear" w:color="auto" w:fill="auto"/>
          </w:tcPr>
          <w:p w14:paraId="5F1CA9F3" w14:textId="77777777" w:rsidR="003A6C49" w:rsidRPr="0074494E" w:rsidRDefault="003A6C49" w:rsidP="00CC0A0B">
            <w:pPr>
              <w:jc w:val="left"/>
            </w:pPr>
            <w:r w:rsidRPr="0074494E">
              <w:t xml:space="preserve">De </w:t>
            </w:r>
            <w:proofErr w:type="spellStart"/>
            <w:r w:rsidRPr="0074494E">
              <w:t>back-end</w:t>
            </w:r>
            <w:proofErr w:type="spellEnd"/>
            <w:r w:rsidRPr="0074494E">
              <w:t xml:space="preserve"> van het systeem is voor minimaal 95% van de tijd (24/7) volledig operationeel. En de front-end minimaal 98%.</w:t>
            </w:r>
          </w:p>
        </w:tc>
      </w:tr>
      <w:tr w:rsidR="003A6C49" w:rsidRPr="007B29F2" w14:paraId="1D819414" w14:textId="77777777" w:rsidTr="00CC0A0B">
        <w:trPr>
          <w:trHeight w:val="64"/>
        </w:trPr>
        <w:tc>
          <w:tcPr>
            <w:tcW w:w="562" w:type="dxa"/>
            <w:shd w:val="clear" w:color="auto" w:fill="8DB3E2"/>
          </w:tcPr>
          <w:p w14:paraId="3D48880C" w14:textId="77777777" w:rsidR="003A6C49" w:rsidRPr="00704833" w:rsidRDefault="003A6C49" w:rsidP="003A6C49">
            <w:pPr>
              <w:pStyle w:val="Lijstalinea"/>
              <w:numPr>
                <w:ilvl w:val="0"/>
                <w:numId w:val="31"/>
              </w:numPr>
              <w:ind w:left="209" w:hanging="209"/>
              <w:jc w:val="center"/>
            </w:pPr>
          </w:p>
        </w:tc>
        <w:tc>
          <w:tcPr>
            <w:tcW w:w="1134" w:type="dxa"/>
          </w:tcPr>
          <w:p w14:paraId="229814F2" w14:textId="77777777" w:rsidR="003A6C49" w:rsidRPr="00704833" w:rsidRDefault="003A6C49" w:rsidP="00CC0A0B">
            <w:pPr>
              <w:jc w:val="center"/>
            </w:pPr>
            <w:r w:rsidRPr="00704833">
              <w:t>W</w:t>
            </w:r>
          </w:p>
        </w:tc>
        <w:tc>
          <w:tcPr>
            <w:tcW w:w="6946" w:type="dxa"/>
            <w:shd w:val="clear" w:color="auto" w:fill="auto"/>
          </w:tcPr>
          <w:p w14:paraId="3F68408F" w14:textId="77777777" w:rsidR="003A6C49" w:rsidRPr="00704833" w:rsidRDefault="003A6C49" w:rsidP="00CC0A0B">
            <w:pPr>
              <w:jc w:val="left"/>
            </w:pPr>
            <w:r w:rsidRPr="00704833">
              <w:t xml:space="preserve">Beschrijf, in maximaal één A4 hoe </w:t>
            </w:r>
            <w:r>
              <w:t>Leverancier</w:t>
            </w:r>
            <w:r w:rsidRPr="00704833">
              <w:t xml:space="preserve"> omgaat met fraudedetectie en -bestrijding</w:t>
            </w:r>
            <w:r>
              <w:t>.</w:t>
            </w:r>
          </w:p>
        </w:tc>
      </w:tr>
      <w:tr w:rsidR="003A6C49" w:rsidRPr="007B29F2" w14:paraId="62006920" w14:textId="77777777" w:rsidTr="00CC0A0B">
        <w:tc>
          <w:tcPr>
            <w:tcW w:w="562" w:type="dxa"/>
            <w:shd w:val="clear" w:color="auto" w:fill="8DB3E2"/>
          </w:tcPr>
          <w:p w14:paraId="0F1A8CD9" w14:textId="77777777" w:rsidR="003A6C49" w:rsidRPr="007C43B2" w:rsidRDefault="003A6C49" w:rsidP="003A6C49">
            <w:pPr>
              <w:pStyle w:val="Lijstalinea"/>
              <w:numPr>
                <w:ilvl w:val="0"/>
                <w:numId w:val="31"/>
              </w:numPr>
              <w:ind w:left="209" w:hanging="209"/>
              <w:jc w:val="center"/>
            </w:pPr>
          </w:p>
        </w:tc>
        <w:tc>
          <w:tcPr>
            <w:tcW w:w="1134" w:type="dxa"/>
          </w:tcPr>
          <w:p w14:paraId="089A228C" w14:textId="77777777" w:rsidR="003A6C49" w:rsidRPr="007C43B2" w:rsidRDefault="003A6C49" w:rsidP="00CC0A0B">
            <w:pPr>
              <w:jc w:val="center"/>
            </w:pPr>
            <w:r>
              <w:t>E</w:t>
            </w:r>
          </w:p>
        </w:tc>
        <w:tc>
          <w:tcPr>
            <w:tcW w:w="6946" w:type="dxa"/>
            <w:shd w:val="clear" w:color="auto" w:fill="auto"/>
          </w:tcPr>
          <w:p w14:paraId="1C2C13CD" w14:textId="77777777" w:rsidR="003A6C49" w:rsidRPr="007C43B2" w:rsidRDefault="003A6C49" w:rsidP="00CC0A0B">
            <w:pPr>
              <w:jc w:val="left"/>
            </w:pPr>
            <w:r>
              <w:t xml:space="preserve">Opdrachtgever moet zelf een Hoofdklant kunnen aanmaken in het systeem, </w:t>
            </w:r>
            <w:proofErr w:type="spellStart"/>
            <w:r>
              <w:t>tbv</w:t>
            </w:r>
            <w:proofErr w:type="spellEnd"/>
            <w:r>
              <w:t xml:space="preserve"> inwoners die analoog de Zoetermeerpas aanvragen.</w:t>
            </w:r>
          </w:p>
        </w:tc>
      </w:tr>
      <w:tr w:rsidR="003A6C49" w:rsidRPr="007B29F2" w14:paraId="0DD0D150" w14:textId="77777777" w:rsidTr="00CC0A0B">
        <w:tc>
          <w:tcPr>
            <w:tcW w:w="562" w:type="dxa"/>
            <w:shd w:val="clear" w:color="auto" w:fill="8DB3E2"/>
          </w:tcPr>
          <w:p w14:paraId="44CDDFAB" w14:textId="77777777" w:rsidR="003A6C49" w:rsidRPr="007C43B2" w:rsidRDefault="003A6C49" w:rsidP="003A6C49">
            <w:pPr>
              <w:pStyle w:val="Lijstalinea"/>
              <w:numPr>
                <w:ilvl w:val="0"/>
                <w:numId w:val="31"/>
              </w:numPr>
              <w:ind w:left="209" w:hanging="209"/>
              <w:jc w:val="center"/>
            </w:pPr>
          </w:p>
        </w:tc>
        <w:tc>
          <w:tcPr>
            <w:tcW w:w="1134" w:type="dxa"/>
          </w:tcPr>
          <w:p w14:paraId="290A844E" w14:textId="77777777" w:rsidR="003A6C49" w:rsidRPr="007C43B2" w:rsidRDefault="003A6C49" w:rsidP="00CC0A0B">
            <w:pPr>
              <w:jc w:val="center"/>
            </w:pPr>
            <w:r w:rsidRPr="007C43B2">
              <w:t>E</w:t>
            </w:r>
          </w:p>
        </w:tc>
        <w:tc>
          <w:tcPr>
            <w:tcW w:w="6946" w:type="dxa"/>
            <w:shd w:val="clear" w:color="auto" w:fill="auto"/>
          </w:tcPr>
          <w:p w14:paraId="13826E5E" w14:textId="77777777" w:rsidR="003A6C49" w:rsidRPr="007C43B2" w:rsidRDefault="003A6C49" w:rsidP="00CC0A0B">
            <w:pPr>
              <w:jc w:val="left"/>
            </w:pPr>
            <w:r>
              <w:t>Leverancier</w:t>
            </w:r>
            <w:r w:rsidRPr="007C43B2">
              <w:t xml:space="preserve"> biedt een clusteraansluiting </w:t>
            </w:r>
            <w:proofErr w:type="spellStart"/>
            <w:r w:rsidRPr="007C43B2">
              <w:t>Digid</w:t>
            </w:r>
            <w:proofErr w:type="spellEnd"/>
            <w:r w:rsidRPr="007C43B2">
              <w:t xml:space="preserve"> aan waardoor </w:t>
            </w:r>
            <w:r>
              <w:t>Leverancier</w:t>
            </w:r>
            <w:r w:rsidRPr="007C43B2">
              <w:t xml:space="preserve"> niet zelfstandig een </w:t>
            </w:r>
            <w:proofErr w:type="spellStart"/>
            <w:r w:rsidRPr="007C43B2">
              <w:t>DigiD</w:t>
            </w:r>
            <w:proofErr w:type="spellEnd"/>
            <w:r w:rsidRPr="007C43B2">
              <w:t>-aansluiting hoeft te regelen</w:t>
            </w:r>
          </w:p>
        </w:tc>
      </w:tr>
      <w:tr w:rsidR="003A6C49" w:rsidRPr="007B29F2" w14:paraId="4520AB68" w14:textId="77777777" w:rsidTr="00CC0A0B">
        <w:tc>
          <w:tcPr>
            <w:tcW w:w="562" w:type="dxa"/>
            <w:shd w:val="clear" w:color="auto" w:fill="8DB3E2"/>
          </w:tcPr>
          <w:p w14:paraId="1EFA9047" w14:textId="77777777" w:rsidR="003A6C49" w:rsidRPr="008B001D" w:rsidRDefault="003A6C49" w:rsidP="003A6C49">
            <w:pPr>
              <w:pStyle w:val="Lijstalinea"/>
              <w:numPr>
                <w:ilvl w:val="0"/>
                <w:numId w:val="31"/>
              </w:numPr>
              <w:ind w:left="209" w:hanging="209"/>
              <w:jc w:val="center"/>
            </w:pPr>
          </w:p>
        </w:tc>
        <w:tc>
          <w:tcPr>
            <w:tcW w:w="1134" w:type="dxa"/>
          </w:tcPr>
          <w:p w14:paraId="0D7DBFB3" w14:textId="77777777" w:rsidR="003A6C49" w:rsidRPr="008B001D" w:rsidRDefault="003A6C49" w:rsidP="00CC0A0B">
            <w:pPr>
              <w:jc w:val="center"/>
            </w:pPr>
            <w:r w:rsidRPr="008B001D">
              <w:t>E</w:t>
            </w:r>
          </w:p>
        </w:tc>
        <w:tc>
          <w:tcPr>
            <w:tcW w:w="6946" w:type="dxa"/>
            <w:shd w:val="clear" w:color="auto" w:fill="auto"/>
          </w:tcPr>
          <w:p w14:paraId="2C2FE994" w14:textId="77777777" w:rsidR="003A6C49" w:rsidRPr="008B001D" w:rsidRDefault="003A6C49" w:rsidP="00CC0A0B">
            <w:pPr>
              <w:jc w:val="left"/>
            </w:pPr>
            <w:r>
              <w:t>Leverancier</w:t>
            </w:r>
            <w:r w:rsidRPr="008B001D">
              <w:t xml:space="preserve"> biedt een digitaal toegangsportaal aan t.b.v. het kunnen aanvragen van een </w:t>
            </w:r>
            <w:r>
              <w:t>Zoetermeerpas</w:t>
            </w:r>
            <w:r w:rsidRPr="008B001D">
              <w:t>.</w:t>
            </w:r>
          </w:p>
        </w:tc>
      </w:tr>
      <w:tr w:rsidR="003A6C49" w:rsidRPr="007B29F2" w14:paraId="34462057" w14:textId="77777777" w:rsidTr="00CC0A0B">
        <w:tc>
          <w:tcPr>
            <w:tcW w:w="562" w:type="dxa"/>
            <w:shd w:val="clear" w:color="auto" w:fill="8DB3E2"/>
          </w:tcPr>
          <w:p w14:paraId="115C8A0E" w14:textId="77777777" w:rsidR="003A6C49" w:rsidRPr="008B001D" w:rsidRDefault="003A6C49" w:rsidP="003A6C49">
            <w:pPr>
              <w:pStyle w:val="Lijstalinea"/>
              <w:numPr>
                <w:ilvl w:val="0"/>
                <w:numId w:val="31"/>
              </w:numPr>
              <w:ind w:left="209" w:hanging="209"/>
              <w:jc w:val="center"/>
            </w:pPr>
          </w:p>
        </w:tc>
        <w:tc>
          <w:tcPr>
            <w:tcW w:w="1134" w:type="dxa"/>
          </w:tcPr>
          <w:p w14:paraId="2628E353" w14:textId="77777777" w:rsidR="003A6C49" w:rsidRPr="008B001D" w:rsidRDefault="003A6C49" w:rsidP="00CC0A0B">
            <w:pPr>
              <w:jc w:val="center"/>
            </w:pPr>
            <w:r w:rsidRPr="008B001D">
              <w:t>E</w:t>
            </w:r>
          </w:p>
        </w:tc>
        <w:tc>
          <w:tcPr>
            <w:tcW w:w="6946" w:type="dxa"/>
            <w:shd w:val="clear" w:color="auto" w:fill="auto"/>
          </w:tcPr>
          <w:p w14:paraId="09A5AF63" w14:textId="77777777" w:rsidR="003A6C49" w:rsidRPr="008B001D" w:rsidRDefault="003A6C49" w:rsidP="00CC0A0B">
            <w:pPr>
              <w:jc w:val="left"/>
            </w:pPr>
            <w:r w:rsidRPr="008B001D">
              <w:t xml:space="preserve">Om een aanvraag in het toegangsportaal te kunnen indienen moet deze gebaseerd zijn op een inlog d.m.v. </w:t>
            </w:r>
            <w:proofErr w:type="spellStart"/>
            <w:r w:rsidRPr="008B001D">
              <w:t>Digid</w:t>
            </w:r>
            <w:proofErr w:type="spellEnd"/>
            <w:r w:rsidRPr="008B001D">
              <w:t xml:space="preserve">. </w:t>
            </w:r>
          </w:p>
        </w:tc>
      </w:tr>
      <w:tr w:rsidR="003A6C49" w:rsidRPr="007B29F2" w14:paraId="3A4EC8AE" w14:textId="77777777" w:rsidTr="00CC0A0B">
        <w:tc>
          <w:tcPr>
            <w:tcW w:w="562" w:type="dxa"/>
            <w:shd w:val="clear" w:color="auto" w:fill="8DB3E2"/>
          </w:tcPr>
          <w:p w14:paraId="01536600" w14:textId="77777777" w:rsidR="003A6C49" w:rsidRPr="008B001D" w:rsidRDefault="003A6C49" w:rsidP="003A6C49">
            <w:pPr>
              <w:pStyle w:val="Lijstalinea"/>
              <w:numPr>
                <w:ilvl w:val="0"/>
                <w:numId w:val="31"/>
              </w:numPr>
              <w:ind w:left="209" w:hanging="209"/>
              <w:jc w:val="center"/>
            </w:pPr>
          </w:p>
        </w:tc>
        <w:tc>
          <w:tcPr>
            <w:tcW w:w="1134" w:type="dxa"/>
          </w:tcPr>
          <w:p w14:paraId="777CD0E8" w14:textId="77777777" w:rsidR="003A6C49" w:rsidRPr="008B001D" w:rsidRDefault="003A6C49" w:rsidP="00CC0A0B">
            <w:pPr>
              <w:jc w:val="center"/>
            </w:pPr>
            <w:r w:rsidRPr="008B001D">
              <w:t>E</w:t>
            </w:r>
          </w:p>
        </w:tc>
        <w:tc>
          <w:tcPr>
            <w:tcW w:w="6946" w:type="dxa"/>
            <w:shd w:val="clear" w:color="auto" w:fill="auto"/>
          </w:tcPr>
          <w:p w14:paraId="0A675C5B" w14:textId="77777777" w:rsidR="003A6C49" w:rsidRPr="008B001D" w:rsidRDefault="003A6C49" w:rsidP="00CC0A0B">
            <w:pPr>
              <w:jc w:val="left"/>
            </w:pPr>
            <w:r w:rsidRPr="008B001D">
              <w:t>Ten behoeve van de aanvraag én (her)toetsing dienen de benodigde gegevens waar mogelijk te worden verkregen uit erkende digitale databronnen zoals bijv. Belastingdienst, UWV. Indien een gegeven niet digitaal te verkrijgen is, maar wel nodig t.b.v. toetsing dient aanvrager de mogelijkheid te hebben deze d.m.v. een upload toe te voegen.</w:t>
            </w:r>
          </w:p>
        </w:tc>
      </w:tr>
      <w:tr w:rsidR="003A6C49" w:rsidRPr="007B29F2" w14:paraId="780E1BAC" w14:textId="77777777" w:rsidTr="00CC0A0B">
        <w:tc>
          <w:tcPr>
            <w:tcW w:w="562" w:type="dxa"/>
            <w:shd w:val="clear" w:color="auto" w:fill="8DB3E2"/>
          </w:tcPr>
          <w:p w14:paraId="7B7588D5" w14:textId="77777777" w:rsidR="003A6C49" w:rsidRPr="008B001D" w:rsidRDefault="003A6C49" w:rsidP="003A6C49">
            <w:pPr>
              <w:pStyle w:val="Lijstalinea"/>
              <w:numPr>
                <w:ilvl w:val="0"/>
                <w:numId w:val="31"/>
              </w:numPr>
              <w:ind w:left="209" w:hanging="209"/>
              <w:jc w:val="center"/>
            </w:pPr>
          </w:p>
        </w:tc>
        <w:tc>
          <w:tcPr>
            <w:tcW w:w="1134" w:type="dxa"/>
          </w:tcPr>
          <w:p w14:paraId="670F5A79" w14:textId="77777777" w:rsidR="003A6C49" w:rsidRPr="008B001D" w:rsidRDefault="003A6C49" w:rsidP="00CC0A0B">
            <w:pPr>
              <w:jc w:val="center"/>
            </w:pPr>
            <w:r>
              <w:t>E</w:t>
            </w:r>
          </w:p>
        </w:tc>
        <w:tc>
          <w:tcPr>
            <w:tcW w:w="6946" w:type="dxa"/>
            <w:shd w:val="clear" w:color="auto" w:fill="auto"/>
          </w:tcPr>
          <w:p w14:paraId="530EC0FA" w14:textId="77777777" w:rsidR="003A6C49" w:rsidRPr="008B001D" w:rsidRDefault="003A6C49" w:rsidP="00CC0A0B">
            <w:pPr>
              <w:jc w:val="left"/>
            </w:pPr>
            <w:r w:rsidRPr="008B001D">
              <w:t>De aanvrager dient toegang te behouden tot zijn/haar aanvraag.</w:t>
            </w:r>
          </w:p>
        </w:tc>
      </w:tr>
      <w:tr w:rsidR="003A6C49" w:rsidRPr="007B29F2" w14:paraId="4AC5FCCE" w14:textId="77777777" w:rsidTr="00CC0A0B">
        <w:tc>
          <w:tcPr>
            <w:tcW w:w="562" w:type="dxa"/>
            <w:shd w:val="clear" w:color="auto" w:fill="8DB3E2"/>
          </w:tcPr>
          <w:p w14:paraId="5048820E" w14:textId="77777777" w:rsidR="003A6C49" w:rsidRPr="008B001D" w:rsidRDefault="003A6C49" w:rsidP="003A6C49">
            <w:pPr>
              <w:pStyle w:val="Lijstalinea"/>
              <w:numPr>
                <w:ilvl w:val="0"/>
                <w:numId w:val="31"/>
              </w:numPr>
              <w:ind w:left="209" w:hanging="209"/>
              <w:jc w:val="center"/>
            </w:pPr>
          </w:p>
        </w:tc>
        <w:tc>
          <w:tcPr>
            <w:tcW w:w="1134" w:type="dxa"/>
          </w:tcPr>
          <w:p w14:paraId="08B23492" w14:textId="77777777" w:rsidR="003A6C49" w:rsidRPr="008B001D" w:rsidRDefault="003A6C49" w:rsidP="00CC0A0B">
            <w:pPr>
              <w:jc w:val="center"/>
            </w:pPr>
            <w:r w:rsidRPr="008B001D">
              <w:t>E</w:t>
            </w:r>
          </w:p>
        </w:tc>
        <w:tc>
          <w:tcPr>
            <w:tcW w:w="6946" w:type="dxa"/>
            <w:shd w:val="clear" w:color="auto" w:fill="auto"/>
          </w:tcPr>
          <w:p w14:paraId="37978494" w14:textId="77777777" w:rsidR="003A6C49" w:rsidRPr="008B001D" w:rsidRDefault="003A6C49" w:rsidP="00CC0A0B">
            <w:pPr>
              <w:jc w:val="left"/>
            </w:pPr>
            <w:r w:rsidRPr="008B001D">
              <w:t>Ten behoeve van de controle, toetsing en accordering dan wel afwijzing dient het aanvraagportaal te zijn voorzien van functionele benodigdheden voor de beoordelaar.</w:t>
            </w:r>
          </w:p>
        </w:tc>
      </w:tr>
      <w:tr w:rsidR="003A6C49" w:rsidRPr="007B29F2" w14:paraId="071F8B26" w14:textId="77777777" w:rsidTr="00CC0A0B">
        <w:tc>
          <w:tcPr>
            <w:tcW w:w="562" w:type="dxa"/>
            <w:shd w:val="clear" w:color="auto" w:fill="8DB3E2"/>
          </w:tcPr>
          <w:p w14:paraId="288038EA" w14:textId="77777777" w:rsidR="003A6C49" w:rsidRDefault="003A6C49" w:rsidP="003A6C49">
            <w:pPr>
              <w:pStyle w:val="Lijstalinea"/>
              <w:numPr>
                <w:ilvl w:val="0"/>
                <w:numId w:val="31"/>
              </w:numPr>
              <w:ind w:left="209" w:hanging="209"/>
              <w:jc w:val="center"/>
            </w:pPr>
          </w:p>
        </w:tc>
        <w:tc>
          <w:tcPr>
            <w:tcW w:w="1134" w:type="dxa"/>
          </w:tcPr>
          <w:p w14:paraId="5A1426D3" w14:textId="77777777" w:rsidR="003A6C49" w:rsidRPr="007B29F2" w:rsidRDefault="003A6C49" w:rsidP="00CC0A0B">
            <w:pPr>
              <w:jc w:val="center"/>
            </w:pPr>
            <w:r>
              <w:t>E</w:t>
            </w:r>
          </w:p>
        </w:tc>
        <w:tc>
          <w:tcPr>
            <w:tcW w:w="6946" w:type="dxa"/>
            <w:shd w:val="clear" w:color="auto" w:fill="auto"/>
          </w:tcPr>
          <w:p w14:paraId="522240DF" w14:textId="77777777" w:rsidR="003A6C49" w:rsidRPr="007B29F2" w:rsidRDefault="003A6C49" w:rsidP="00CC0A0B">
            <w:pPr>
              <w:jc w:val="left"/>
            </w:pPr>
            <w:r>
              <w:t>Het systeem dient real time gekoppeld te zijn aan de (digitale) passen en visa versa.</w:t>
            </w:r>
          </w:p>
        </w:tc>
      </w:tr>
      <w:tr w:rsidR="003A6C49" w:rsidRPr="007B29F2" w14:paraId="448A25AC" w14:textId="77777777" w:rsidTr="00CC0A0B">
        <w:tc>
          <w:tcPr>
            <w:tcW w:w="562" w:type="dxa"/>
            <w:shd w:val="clear" w:color="auto" w:fill="8DB3E2"/>
          </w:tcPr>
          <w:p w14:paraId="6029E601" w14:textId="77777777" w:rsidR="003A6C49" w:rsidRDefault="003A6C49" w:rsidP="003A6C49">
            <w:pPr>
              <w:pStyle w:val="Lijstalinea"/>
              <w:numPr>
                <w:ilvl w:val="0"/>
                <w:numId w:val="31"/>
              </w:numPr>
              <w:ind w:left="209" w:hanging="209"/>
              <w:jc w:val="center"/>
            </w:pPr>
          </w:p>
        </w:tc>
        <w:tc>
          <w:tcPr>
            <w:tcW w:w="1134" w:type="dxa"/>
          </w:tcPr>
          <w:p w14:paraId="42698CDB" w14:textId="77777777" w:rsidR="003A6C49" w:rsidRPr="007B29F2" w:rsidRDefault="003A6C49" w:rsidP="00CC0A0B">
            <w:pPr>
              <w:jc w:val="center"/>
            </w:pPr>
            <w:r>
              <w:t>E</w:t>
            </w:r>
          </w:p>
        </w:tc>
        <w:tc>
          <w:tcPr>
            <w:tcW w:w="6946" w:type="dxa"/>
            <w:shd w:val="clear" w:color="auto" w:fill="auto"/>
          </w:tcPr>
          <w:p w14:paraId="664D74E3" w14:textId="77777777" w:rsidR="003A6C49" w:rsidRPr="00F37FE8" w:rsidRDefault="003A6C49" w:rsidP="00CC0A0B">
            <w:pPr>
              <w:jc w:val="left"/>
            </w:pPr>
            <w:r w:rsidRPr="00F37FE8">
              <w:t xml:space="preserve">Bepaalde budgetten kunnen gekoppeld worden aan bepaalde aanbieders, zodat het gebruik van deze budgetten uitsluitend bij deze gekoppelde aanbieders zijn te besteden. </w:t>
            </w:r>
          </w:p>
        </w:tc>
      </w:tr>
      <w:tr w:rsidR="003A6C49" w:rsidRPr="007B29F2" w14:paraId="153ABF8D" w14:textId="77777777" w:rsidTr="00CC0A0B">
        <w:tc>
          <w:tcPr>
            <w:tcW w:w="562" w:type="dxa"/>
            <w:shd w:val="clear" w:color="auto" w:fill="8DB3E2"/>
          </w:tcPr>
          <w:p w14:paraId="02D3FEF8" w14:textId="77777777" w:rsidR="003A6C49" w:rsidRDefault="003A6C49" w:rsidP="003A6C49">
            <w:pPr>
              <w:pStyle w:val="Lijstalinea"/>
              <w:numPr>
                <w:ilvl w:val="0"/>
                <w:numId w:val="31"/>
              </w:numPr>
              <w:ind w:left="209" w:hanging="209"/>
              <w:jc w:val="center"/>
            </w:pPr>
          </w:p>
        </w:tc>
        <w:tc>
          <w:tcPr>
            <w:tcW w:w="1134" w:type="dxa"/>
          </w:tcPr>
          <w:p w14:paraId="19E92E83" w14:textId="77777777" w:rsidR="003A6C49" w:rsidRDefault="003A6C49" w:rsidP="00CC0A0B">
            <w:pPr>
              <w:jc w:val="center"/>
            </w:pPr>
            <w:r>
              <w:t>E</w:t>
            </w:r>
          </w:p>
        </w:tc>
        <w:tc>
          <w:tcPr>
            <w:tcW w:w="6946" w:type="dxa"/>
            <w:shd w:val="clear" w:color="auto" w:fill="auto"/>
          </w:tcPr>
          <w:p w14:paraId="21AA16D5" w14:textId="77777777" w:rsidR="003A6C49" w:rsidRPr="00F37FE8" w:rsidRDefault="003A6C49" w:rsidP="00CC0A0B">
            <w:pPr>
              <w:jc w:val="left"/>
            </w:pPr>
            <w:r w:rsidRPr="00F37FE8">
              <w:t>Elk budget op basis van vooraf vast te leggen criteria (automatisch) gekoppeld kan worden aan een pashouder die voldoet aan de gestelde criteria.</w:t>
            </w:r>
          </w:p>
        </w:tc>
      </w:tr>
      <w:tr w:rsidR="003A6C49" w:rsidRPr="007B29F2" w14:paraId="795C9BFD" w14:textId="77777777" w:rsidTr="00CC0A0B">
        <w:tc>
          <w:tcPr>
            <w:tcW w:w="562" w:type="dxa"/>
            <w:shd w:val="clear" w:color="auto" w:fill="8DB3E2"/>
          </w:tcPr>
          <w:p w14:paraId="09D3335B" w14:textId="77777777" w:rsidR="003A6C49" w:rsidRPr="00DB51BD" w:rsidRDefault="003A6C49" w:rsidP="003A6C49">
            <w:pPr>
              <w:pStyle w:val="Lijstalinea"/>
              <w:numPr>
                <w:ilvl w:val="0"/>
                <w:numId w:val="31"/>
              </w:numPr>
              <w:ind w:left="209" w:hanging="209"/>
              <w:jc w:val="center"/>
            </w:pPr>
          </w:p>
        </w:tc>
        <w:tc>
          <w:tcPr>
            <w:tcW w:w="1134" w:type="dxa"/>
          </w:tcPr>
          <w:p w14:paraId="0665E734" w14:textId="77777777" w:rsidR="003A6C49" w:rsidRPr="007B29F2" w:rsidRDefault="003A6C49" w:rsidP="00CC0A0B">
            <w:pPr>
              <w:jc w:val="center"/>
            </w:pPr>
            <w:r w:rsidRPr="00DB51BD">
              <w:t>E</w:t>
            </w:r>
          </w:p>
        </w:tc>
        <w:tc>
          <w:tcPr>
            <w:tcW w:w="6946" w:type="dxa"/>
            <w:shd w:val="clear" w:color="auto" w:fill="auto"/>
          </w:tcPr>
          <w:p w14:paraId="0E6371C3" w14:textId="77777777" w:rsidR="003A6C49" w:rsidRDefault="003A6C49" w:rsidP="00CC0A0B">
            <w:pPr>
              <w:jc w:val="left"/>
            </w:pPr>
            <w:r>
              <w:t>Leverancier richt het systeem zodanig in dat Opdrachtgever real time de volgende informatie kan raadplegen en/of downloaden:</w:t>
            </w:r>
          </w:p>
          <w:p w14:paraId="180FFE57" w14:textId="77777777" w:rsidR="003A6C49" w:rsidRDefault="003A6C49" w:rsidP="003A6C49">
            <w:pPr>
              <w:pStyle w:val="Lijstalinea"/>
              <w:numPr>
                <w:ilvl w:val="0"/>
                <w:numId w:val="27"/>
              </w:numPr>
              <w:tabs>
                <w:tab w:val="clear" w:pos="-567"/>
              </w:tabs>
              <w:spacing w:line="240" w:lineRule="auto"/>
              <w:contextualSpacing w:val="0"/>
              <w:jc w:val="left"/>
            </w:pPr>
            <w:r>
              <w:t>Uitputting per budget</w:t>
            </w:r>
          </w:p>
          <w:p w14:paraId="389D016F" w14:textId="77777777" w:rsidR="003A6C49" w:rsidRDefault="003A6C49" w:rsidP="003A6C49">
            <w:pPr>
              <w:pStyle w:val="Lijstalinea"/>
              <w:numPr>
                <w:ilvl w:val="0"/>
                <w:numId w:val="27"/>
              </w:numPr>
              <w:tabs>
                <w:tab w:val="clear" w:pos="-567"/>
              </w:tabs>
              <w:spacing w:line="240" w:lineRule="auto"/>
              <w:contextualSpacing w:val="0"/>
              <w:jc w:val="left"/>
            </w:pPr>
            <w:r>
              <w:t>Declaraties per aanbieder</w:t>
            </w:r>
          </w:p>
          <w:p w14:paraId="7A4CD125" w14:textId="77777777" w:rsidR="003A6C49" w:rsidRDefault="003A6C49" w:rsidP="003A6C49">
            <w:pPr>
              <w:pStyle w:val="Lijstalinea"/>
              <w:numPr>
                <w:ilvl w:val="0"/>
                <w:numId w:val="27"/>
              </w:numPr>
              <w:tabs>
                <w:tab w:val="clear" w:pos="-567"/>
              </w:tabs>
              <w:spacing w:line="240" w:lineRule="auto"/>
              <w:contextualSpacing w:val="0"/>
              <w:jc w:val="left"/>
            </w:pPr>
            <w:r>
              <w:t>Transacties per aanbieder en pashouder</w:t>
            </w:r>
          </w:p>
          <w:p w14:paraId="70005FC4" w14:textId="77777777" w:rsidR="003A6C49" w:rsidRDefault="003A6C49" w:rsidP="003A6C49">
            <w:pPr>
              <w:pStyle w:val="Lijstalinea"/>
              <w:numPr>
                <w:ilvl w:val="0"/>
                <w:numId w:val="27"/>
              </w:numPr>
              <w:tabs>
                <w:tab w:val="clear" w:pos="-567"/>
              </w:tabs>
              <w:spacing w:line="240" w:lineRule="auto"/>
              <w:contextualSpacing w:val="0"/>
              <w:jc w:val="left"/>
            </w:pPr>
            <w:r>
              <w:t>Mutaties Zoetermeerpassen</w:t>
            </w:r>
          </w:p>
          <w:p w14:paraId="5966CEA0" w14:textId="77777777" w:rsidR="003A6C49" w:rsidRDefault="003A6C49" w:rsidP="003A6C49">
            <w:pPr>
              <w:pStyle w:val="Lijstalinea"/>
              <w:numPr>
                <w:ilvl w:val="0"/>
                <w:numId w:val="27"/>
              </w:numPr>
              <w:tabs>
                <w:tab w:val="clear" w:pos="-567"/>
              </w:tabs>
              <w:spacing w:line="240" w:lineRule="auto"/>
              <w:contextualSpacing w:val="0"/>
              <w:jc w:val="left"/>
            </w:pPr>
            <w:r>
              <w:t>Inzage uitputting per pashouder/groep pashouders</w:t>
            </w:r>
          </w:p>
          <w:p w14:paraId="5811A3AB" w14:textId="77777777" w:rsidR="003A6C49" w:rsidRDefault="003A6C49" w:rsidP="003A6C49">
            <w:pPr>
              <w:pStyle w:val="Lijstalinea"/>
              <w:numPr>
                <w:ilvl w:val="0"/>
                <w:numId w:val="27"/>
              </w:numPr>
              <w:tabs>
                <w:tab w:val="clear" w:pos="-567"/>
              </w:tabs>
              <w:spacing w:line="240" w:lineRule="auto"/>
              <w:contextualSpacing w:val="0"/>
              <w:jc w:val="left"/>
            </w:pPr>
            <w:r>
              <w:t>Klachten en klachtenafhandeling (incidentmeldingen)</w:t>
            </w:r>
          </w:p>
          <w:p w14:paraId="37C0C544" w14:textId="77777777" w:rsidR="003A6C49" w:rsidRPr="007B29F2" w:rsidRDefault="003A6C49" w:rsidP="003A6C49">
            <w:pPr>
              <w:pStyle w:val="Lijstalinea"/>
              <w:numPr>
                <w:ilvl w:val="0"/>
                <w:numId w:val="27"/>
              </w:numPr>
              <w:tabs>
                <w:tab w:val="clear" w:pos="-567"/>
              </w:tabs>
              <w:spacing w:line="240" w:lineRule="auto"/>
              <w:contextualSpacing w:val="0"/>
              <w:jc w:val="left"/>
            </w:pPr>
            <w:r>
              <w:t>Eventueel nader te specificeren wensen</w:t>
            </w:r>
          </w:p>
        </w:tc>
      </w:tr>
      <w:tr w:rsidR="003A6C49" w:rsidRPr="007B29F2" w14:paraId="5E2C2443" w14:textId="77777777" w:rsidTr="00CC0A0B">
        <w:tc>
          <w:tcPr>
            <w:tcW w:w="562" w:type="dxa"/>
            <w:shd w:val="clear" w:color="auto" w:fill="8DB3E2"/>
          </w:tcPr>
          <w:p w14:paraId="70D93464" w14:textId="77777777" w:rsidR="003A6C49" w:rsidRPr="00DB51BD" w:rsidRDefault="003A6C49" w:rsidP="003A6C49">
            <w:pPr>
              <w:pStyle w:val="Lijstalinea"/>
              <w:numPr>
                <w:ilvl w:val="0"/>
                <w:numId w:val="31"/>
              </w:numPr>
              <w:ind w:left="209" w:hanging="209"/>
              <w:jc w:val="center"/>
            </w:pPr>
          </w:p>
        </w:tc>
        <w:tc>
          <w:tcPr>
            <w:tcW w:w="1134" w:type="dxa"/>
          </w:tcPr>
          <w:p w14:paraId="57BBC75A" w14:textId="77777777" w:rsidR="003A6C49" w:rsidRPr="007B29F2" w:rsidRDefault="003A6C49" w:rsidP="00CC0A0B">
            <w:pPr>
              <w:jc w:val="center"/>
            </w:pPr>
            <w:r w:rsidRPr="00DB51BD">
              <w:t>E</w:t>
            </w:r>
          </w:p>
        </w:tc>
        <w:tc>
          <w:tcPr>
            <w:tcW w:w="6946" w:type="dxa"/>
            <w:shd w:val="clear" w:color="auto" w:fill="auto"/>
          </w:tcPr>
          <w:p w14:paraId="59DBBE9B" w14:textId="77777777" w:rsidR="003A6C49" w:rsidRPr="007B29F2" w:rsidRDefault="003A6C49" w:rsidP="00CC0A0B">
            <w:pPr>
              <w:jc w:val="left"/>
            </w:pPr>
            <w:r>
              <w:t>De informatie genoemd in vorige eis moeten de gehele contractperiode beschikbaar zijn/blijven.</w:t>
            </w:r>
          </w:p>
        </w:tc>
      </w:tr>
      <w:tr w:rsidR="003A6C49" w:rsidRPr="007B29F2" w14:paraId="276C848A" w14:textId="77777777" w:rsidTr="00CC0A0B">
        <w:tc>
          <w:tcPr>
            <w:tcW w:w="562" w:type="dxa"/>
            <w:shd w:val="clear" w:color="auto" w:fill="8DB3E2"/>
          </w:tcPr>
          <w:p w14:paraId="5E780404" w14:textId="77777777" w:rsidR="003A6C49" w:rsidRPr="00DB51BD" w:rsidRDefault="003A6C49" w:rsidP="003A6C49">
            <w:pPr>
              <w:pStyle w:val="Lijstalinea"/>
              <w:numPr>
                <w:ilvl w:val="0"/>
                <w:numId w:val="31"/>
              </w:numPr>
              <w:ind w:left="209" w:hanging="209"/>
              <w:jc w:val="center"/>
            </w:pPr>
          </w:p>
        </w:tc>
        <w:tc>
          <w:tcPr>
            <w:tcW w:w="1134" w:type="dxa"/>
          </w:tcPr>
          <w:p w14:paraId="3D3EF9F3" w14:textId="77777777" w:rsidR="003A6C49" w:rsidRPr="007B29F2" w:rsidRDefault="003A6C49" w:rsidP="00CC0A0B">
            <w:pPr>
              <w:jc w:val="center"/>
            </w:pPr>
            <w:r w:rsidRPr="00DB51BD">
              <w:t>E</w:t>
            </w:r>
          </w:p>
        </w:tc>
        <w:tc>
          <w:tcPr>
            <w:tcW w:w="6946" w:type="dxa"/>
            <w:shd w:val="clear" w:color="auto" w:fill="auto"/>
          </w:tcPr>
          <w:p w14:paraId="3407B9B8" w14:textId="77777777" w:rsidR="003A6C49" w:rsidRDefault="003A6C49" w:rsidP="00CC0A0B">
            <w:pPr>
              <w:jc w:val="left"/>
            </w:pPr>
            <w:r>
              <w:t xml:space="preserve">Leverancier </w:t>
            </w:r>
            <w:r w:rsidRPr="00F37FE8">
              <w:t xml:space="preserve">(de)blokkeert </w:t>
            </w:r>
            <w:r>
              <w:t>per direct op verzoek van Opdrachtgever</w:t>
            </w:r>
            <w:r w:rsidRPr="00704833">
              <w:t xml:space="preserve"> een </w:t>
            </w:r>
            <w:r>
              <w:t>Zoetermeerpas</w:t>
            </w:r>
            <w:r w:rsidRPr="00704833">
              <w:t xml:space="preserve">. Of </w:t>
            </w:r>
            <w:r>
              <w:t>Opdrachtgever</w:t>
            </w:r>
            <w:r w:rsidRPr="00704833">
              <w:t xml:space="preserve"> kan dit zelf.</w:t>
            </w:r>
          </w:p>
        </w:tc>
      </w:tr>
      <w:tr w:rsidR="003A6C49" w:rsidRPr="007B29F2" w14:paraId="680A751A" w14:textId="77777777" w:rsidTr="00CC0A0B">
        <w:tc>
          <w:tcPr>
            <w:tcW w:w="562" w:type="dxa"/>
            <w:shd w:val="clear" w:color="auto" w:fill="8DB3E2"/>
          </w:tcPr>
          <w:p w14:paraId="09255A8F" w14:textId="77777777" w:rsidR="003A6C49" w:rsidRPr="00DB51BD" w:rsidRDefault="003A6C49" w:rsidP="003A6C49">
            <w:pPr>
              <w:pStyle w:val="Lijstalinea"/>
              <w:numPr>
                <w:ilvl w:val="0"/>
                <w:numId w:val="31"/>
              </w:numPr>
              <w:ind w:left="209" w:hanging="209"/>
              <w:jc w:val="center"/>
            </w:pPr>
          </w:p>
        </w:tc>
        <w:tc>
          <w:tcPr>
            <w:tcW w:w="1134" w:type="dxa"/>
          </w:tcPr>
          <w:p w14:paraId="790FCACE" w14:textId="77777777" w:rsidR="003A6C49" w:rsidRPr="007B29F2" w:rsidRDefault="003A6C49" w:rsidP="00CC0A0B">
            <w:pPr>
              <w:jc w:val="center"/>
            </w:pPr>
            <w:r w:rsidRPr="00DB51BD">
              <w:t>E</w:t>
            </w:r>
          </w:p>
        </w:tc>
        <w:tc>
          <w:tcPr>
            <w:tcW w:w="6946" w:type="dxa"/>
            <w:shd w:val="clear" w:color="auto" w:fill="auto"/>
          </w:tcPr>
          <w:p w14:paraId="6DE43D24" w14:textId="77777777" w:rsidR="003A6C49" w:rsidRDefault="003A6C49" w:rsidP="00CC0A0B">
            <w:pPr>
              <w:jc w:val="left"/>
            </w:pPr>
            <w:r>
              <w:t>Leverancier</w:t>
            </w:r>
            <w:r w:rsidRPr="00E03649">
              <w:t xml:space="preserve"> </w:t>
            </w:r>
            <w:r>
              <w:t>werkt mee aan de mogelijkheid om bij aanbieders</w:t>
            </w:r>
            <w:r w:rsidRPr="00A0492B">
              <w:t xml:space="preserve"> </w:t>
            </w:r>
            <w:r>
              <w:t>ter plaatse het systeem en/of onderdelen daarvan te testen.</w:t>
            </w:r>
          </w:p>
        </w:tc>
      </w:tr>
      <w:tr w:rsidR="003A6C49" w:rsidRPr="007B29F2" w14:paraId="4D68D371" w14:textId="77777777" w:rsidTr="00CC0A0B">
        <w:tc>
          <w:tcPr>
            <w:tcW w:w="562" w:type="dxa"/>
            <w:shd w:val="clear" w:color="auto" w:fill="8DB3E2"/>
          </w:tcPr>
          <w:p w14:paraId="743B5D5B" w14:textId="77777777" w:rsidR="003A6C49" w:rsidRPr="00DB51BD" w:rsidRDefault="003A6C49" w:rsidP="003A6C49">
            <w:pPr>
              <w:pStyle w:val="Lijstalinea"/>
              <w:numPr>
                <w:ilvl w:val="0"/>
                <w:numId w:val="31"/>
              </w:numPr>
              <w:ind w:left="209" w:hanging="209"/>
              <w:jc w:val="center"/>
            </w:pPr>
          </w:p>
        </w:tc>
        <w:tc>
          <w:tcPr>
            <w:tcW w:w="1134" w:type="dxa"/>
          </w:tcPr>
          <w:p w14:paraId="24795004" w14:textId="77777777" w:rsidR="003A6C49" w:rsidRPr="007B29F2" w:rsidRDefault="003A6C49" w:rsidP="00CC0A0B">
            <w:pPr>
              <w:jc w:val="center"/>
            </w:pPr>
            <w:r w:rsidRPr="00DB51BD">
              <w:t>E</w:t>
            </w:r>
          </w:p>
        </w:tc>
        <w:tc>
          <w:tcPr>
            <w:tcW w:w="6946" w:type="dxa"/>
            <w:shd w:val="clear" w:color="auto" w:fill="auto"/>
          </w:tcPr>
          <w:p w14:paraId="5CFF68EA" w14:textId="77777777" w:rsidR="003A6C49" w:rsidRDefault="003A6C49" w:rsidP="00CC0A0B">
            <w:pPr>
              <w:jc w:val="left"/>
            </w:pPr>
            <w:r>
              <w:t>Leverancier</w:t>
            </w:r>
            <w:r w:rsidRPr="00E03649">
              <w:t xml:space="preserve"> </w:t>
            </w:r>
            <w:r>
              <w:t>moet ervoor zorgen dat Opdrachtgever de (persoons)gegevens bij het einde van de overeenkomst weer uit het systeem kan halen. De (persoons)gegevens moeten daarna worden verwijderd uit de systemen van a</w:t>
            </w:r>
            <w:r w:rsidRPr="006378DB">
              <w:t>anbieder</w:t>
            </w:r>
            <w:r>
              <w:t>.</w:t>
            </w:r>
          </w:p>
        </w:tc>
      </w:tr>
      <w:tr w:rsidR="003A6C49" w:rsidRPr="007B29F2" w14:paraId="55B19672" w14:textId="77777777" w:rsidTr="00CC0A0B">
        <w:tc>
          <w:tcPr>
            <w:tcW w:w="562" w:type="dxa"/>
            <w:shd w:val="clear" w:color="auto" w:fill="8DB3E2"/>
          </w:tcPr>
          <w:p w14:paraId="4984683F" w14:textId="77777777" w:rsidR="003A6C49" w:rsidRPr="00DB51BD" w:rsidRDefault="003A6C49" w:rsidP="003A6C49">
            <w:pPr>
              <w:pStyle w:val="Lijstalinea"/>
              <w:numPr>
                <w:ilvl w:val="0"/>
                <w:numId w:val="31"/>
              </w:numPr>
              <w:ind w:left="209" w:hanging="209"/>
              <w:jc w:val="center"/>
            </w:pPr>
          </w:p>
        </w:tc>
        <w:tc>
          <w:tcPr>
            <w:tcW w:w="1134" w:type="dxa"/>
          </w:tcPr>
          <w:p w14:paraId="77A01CB0" w14:textId="77777777" w:rsidR="003A6C49" w:rsidRPr="007B29F2" w:rsidRDefault="003A6C49" w:rsidP="00CC0A0B">
            <w:pPr>
              <w:jc w:val="center"/>
            </w:pPr>
            <w:r w:rsidRPr="00DB51BD">
              <w:t>E</w:t>
            </w:r>
          </w:p>
        </w:tc>
        <w:tc>
          <w:tcPr>
            <w:tcW w:w="6946" w:type="dxa"/>
            <w:shd w:val="clear" w:color="auto" w:fill="auto"/>
          </w:tcPr>
          <w:p w14:paraId="54798A0A" w14:textId="77777777" w:rsidR="003A6C49" w:rsidRDefault="003A6C49" w:rsidP="00CC0A0B">
            <w:pPr>
              <w:jc w:val="left"/>
            </w:pPr>
            <w:r w:rsidRPr="0089157E">
              <w:t xml:space="preserve">Indien </w:t>
            </w:r>
            <w:r>
              <w:t>Leverancier</w:t>
            </w:r>
            <w:r w:rsidRPr="0089157E">
              <w:t xml:space="preserve"> door een autoriteit wordt verzocht om(persoons)gegevens van </w:t>
            </w:r>
            <w:r>
              <w:t>Opdrachtgever</w:t>
            </w:r>
            <w:r w:rsidRPr="0089157E">
              <w:t xml:space="preserve"> te verstrekken, dan moet hij </w:t>
            </w:r>
            <w:r>
              <w:t>Opdrachtgever</w:t>
            </w:r>
            <w:r w:rsidRPr="0089157E">
              <w:t xml:space="preserve"> onmiddellijk informeren, </w:t>
            </w:r>
            <w:r>
              <w:t>Opdrachtgever</w:t>
            </w:r>
            <w:r w:rsidRPr="0089157E">
              <w:t xml:space="preserve"> in staat stellen om </w:t>
            </w:r>
            <w:r w:rsidRPr="0089157E">
              <w:lastRenderedPageBreak/>
              <w:t>haar rechten te verdedigen en alle medewerking verlenen om de toegang zo beperkt mogelijk te houden.</w:t>
            </w:r>
          </w:p>
        </w:tc>
      </w:tr>
      <w:tr w:rsidR="003A6C49" w:rsidRPr="007B29F2" w14:paraId="54B6A852" w14:textId="77777777" w:rsidTr="00CC0A0B">
        <w:tc>
          <w:tcPr>
            <w:tcW w:w="562" w:type="dxa"/>
            <w:shd w:val="clear" w:color="auto" w:fill="8DB3E2"/>
          </w:tcPr>
          <w:p w14:paraId="18E57413" w14:textId="77777777" w:rsidR="003A6C49" w:rsidRPr="00DB51BD" w:rsidRDefault="003A6C49" w:rsidP="003A6C49">
            <w:pPr>
              <w:pStyle w:val="Lijstalinea"/>
              <w:numPr>
                <w:ilvl w:val="0"/>
                <w:numId w:val="31"/>
              </w:numPr>
              <w:ind w:left="209" w:hanging="209"/>
              <w:jc w:val="center"/>
            </w:pPr>
          </w:p>
        </w:tc>
        <w:tc>
          <w:tcPr>
            <w:tcW w:w="1134" w:type="dxa"/>
          </w:tcPr>
          <w:p w14:paraId="35A2BC84" w14:textId="77777777" w:rsidR="003A6C49" w:rsidRPr="007B29F2" w:rsidRDefault="003A6C49" w:rsidP="00CC0A0B">
            <w:pPr>
              <w:jc w:val="center"/>
            </w:pPr>
            <w:r w:rsidRPr="00DB51BD">
              <w:t>E</w:t>
            </w:r>
          </w:p>
        </w:tc>
        <w:tc>
          <w:tcPr>
            <w:tcW w:w="6946" w:type="dxa"/>
            <w:shd w:val="clear" w:color="auto" w:fill="auto"/>
          </w:tcPr>
          <w:p w14:paraId="3F26F5F6" w14:textId="77777777" w:rsidR="003A6C49" w:rsidRDefault="003A6C49" w:rsidP="00CC0A0B">
            <w:pPr>
              <w:jc w:val="left"/>
            </w:pPr>
            <w:r>
              <w:t>Meewerken aan inzageverzoeken: a</w:t>
            </w:r>
            <w:r w:rsidRPr="006378DB">
              <w:t xml:space="preserve">anbieder </w:t>
            </w:r>
            <w:r>
              <w:t>moet meewerken aan verzoeken van betrokkenen (bijv. medewerkers Opdrachtgever) om inzage en correctie van hun (persoons)gegevens.</w:t>
            </w:r>
          </w:p>
        </w:tc>
      </w:tr>
      <w:tr w:rsidR="003A6C49" w:rsidRPr="007B29F2" w14:paraId="71464B98" w14:textId="77777777" w:rsidTr="00CC0A0B">
        <w:tc>
          <w:tcPr>
            <w:tcW w:w="562" w:type="dxa"/>
            <w:shd w:val="clear" w:color="auto" w:fill="8DB3E2"/>
          </w:tcPr>
          <w:p w14:paraId="7E643657" w14:textId="77777777" w:rsidR="003A6C49" w:rsidRDefault="003A6C49" w:rsidP="003A6C49">
            <w:pPr>
              <w:pStyle w:val="Lijstalinea"/>
              <w:numPr>
                <w:ilvl w:val="0"/>
                <w:numId w:val="31"/>
              </w:numPr>
              <w:ind w:left="209" w:hanging="209"/>
              <w:jc w:val="center"/>
            </w:pPr>
            <w:bookmarkStart w:id="50" w:name="_Hlk150266429"/>
          </w:p>
        </w:tc>
        <w:tc>
          <w:tcPr>
            <w:tcW w:w="1134" w:type="dxa"/>
          </w:tcPr>
          <w:p w14:paraId="65859EAA" w14:textId="77777777" w:rsidR="003A6C49" w:rsidRPr="00DB51BD" w:rsidRDefault="003A6C49" w:rsidP="00CC0A0B">
            <w:pPr>
              <w:jc w:val="center"/>
            </w:pPr>
            <w:r>
              <w:t>E</w:t>
            </w:r>
          </w:p>
        </w:tc>
        <w:tc>
          <w:tcPr>
            <w:tcW w:w="6946" w:type="dxa"/>
            <w:shd w:val="clear" w:color="auto" w:fill="auto"/>
          </w:tcPr>
          <w:p w14:paraId="5224D1B9" w14:textId="77777777" w:rsidR="003A6C49" w:rsidRDefault="003A6C49" w:rsidP="00CC0A0B">
            <w:pPr>
              <w:jc w:val="left"/>
            </w:pPr>
            <w:r>
              <w:t>Het systeem biedt een importmogelijkheid t.b.v. het jaarwerk waarbij nieuwe rechthebbenden worden geïmporteerd en waarbij het systeem zelf deze groep opsplitst in drie groepen:</w:t>
            </w:r>
          </w:p>
          <w:p w14:paraId="698E8A9C" w14:textId="77777777" w:rsidR="003A6C49" w:rsidRDefault="003A6C49" w:rsidP="00CC0A0B">
            <w:pPr>
              <w:jc w:val="left"/>
            </w:pPr>
          </w:p>
          <w:p w14:paraId="1C686BCC" w14:textId="77777777" w:rsidR="003A6C49" w:rsidRDefault="003A6C49" w:rsidP="003A6C49">
            <w:pPr>
              <w:pStyle w:val="Lijstalinea"/>
              <w:numPr>
                <w:ilvl w:val="0"/>
                <w:numId w:val="28"/>
              </w:numPr>
              <w:tabs>
                <w:tab w:val="clear" w:pos="-567"/>
              </w:tabs>
              <w:spacing w:line="240" w:lineRule="auto"/>
              <w:contextualSpacing w:val="0"/>
              <w:jc w:val="left"/>
            </w:pPr>
            <w:r>
              <w:t>personen die al een pas hebben en die komend jaar weer recht hebben op een pas (krijgen brief automatisch verlengen);</w:t>
            </w:r>
          </w:p>
          <w:p w14:paraId="6CFC44E0" w14:textId="77777777" w:rsidR="003A6C49" w:rsidRDefault="003A6C49" w:rsidP="003A6C49">
            <w:pPr>
              <w:pStyle w:val="Lijstalinea"/>
              <w:numPr>
                <w:ilvl w:val="0"/>
                <w:numId w:val="28"/>
              </w:numPr>
              <w:tabs>
                <w:tab w:val="clear" w:pos="-567"/>
              </w:tabs>
              <w:spacing w:line="240" w:lineRule="auto"/>
              <w:contextualSpacing w:val="0"/>
              <w:jc w:val="left"/>
            </w:pPr>
            <w:r>
              <w:t>personen die al een pas hebben waarvan het recht op de pas niet kon worden vastgesteld (krijgen brief handmatig verlengen, inkomenstoets);</w:t>
            </w:r>
          </w:p>
          <w:p w14:paraId="24EB486D" w14:textId="77777777" w:rsidR="003A6C49" w:rsidRDefault="003A6C49" w:rsidP="003A6C49">
            <w:pPr>
              <w:pStyle w:val="Lijstalinea"/>
              <w:numPr>
                <w:ilvl w:val="0"/>
                <w:numId w:val="28"/>
              </w:numPr>
              <w:tabs>
                <w:tab w:val="clear" w:pos="-567"/>
              </w:tabs>
              <w:spacing w:line="240" w:lineRule="auto"/>
              <w:contextualSpacing w:val="0"/>
              <w:jc w:val="left"/>
            </w:pPr>
            <w:r>
              <w:t>personen die nog geen pas hebben maar die komend jaar wel recht op een pas hebben.</w:t>
            </w:r>
          </w:p>
        </w:tc>
      </w:tr>
      <w:tr w:rsidR="003A6C49" w:rsidRPr="007B29F2" w14:paraId="76AAD4D5" w14:textId="77777777" w:rsidTr="00CC0A0B">
        <w:tc>
          <w:tcPr>
            <w:tcW w:w="562" w:type="dxa"/>
            <w:shd w:val="clear" w:color="auto" w:fill="8DB3E2"/>
          </w:tcPr>
          <w:p w14:paraId="30CF09CB" w14:textId="77777777" w:rsidR="003A6C49" w:rsidRDefault="003A6C49" w:rsidP="003A6C49">
            <w:pPr>
              <w:pStyle w:val="Lijstalinea"/>
              <w:numPr>
                <w:ilvl w:val="0"/>
                <w:numId w:val="31"/>
              </w:numPr>
              <w:ind w:left="209" w:hanging="209"/>
              <w:jc w:val="center"/>
            </w:pPr>
          </w:p>
        </w:tc>
        <w:tc>
          <w:tcPr>
            <w:tcW w:w="1134" w:type="dxa"/>
          </w:tcPr>
          <w:p w14:paraId="11B78917" w14:textId="77777777" w:rsidR="003A6C49" w:rsidRDefault="003A6C49" w:rsidP="00CC0A0B">
            <w:pPr>
              <w:jc w:val="center"/>
            </w:pPr>
            <w:r>
              <w:t>W</w:t>
            </w:r>
          </w:p>
        </w:tc>
        <w:tc>
          <w:tcPr>
            <w:tcW w:w="6946" w:type="dxa"/>
            <w:shd w:val="clear" w:color="auto" w:fill="auto"/>
          </w:tcPr>
          <w:p w14:paraId="4912F0C0" w14:textId="77777777" w:rsidR="003A6C49" w:rsidRPr="00BB4E51" w:rsidRDefault="003A6C49" w:rsidP="00CC0A0B">
            <w:r w:rsidRPr="00615BDE">
              <w:t xml:space="preserve">Beschrijf hoe het jaarwerk verloopt (in bulk inlezen nieuwe rechthebbenden en detecteren ‘handmatige verlengingen’ en ‘automatische verlengingen’). Maximaal </w:t>
            </w:r>
            <w:r>
              <w:t>1</w:t>
            </w:r>
            <w:r w:rsidRPr="00615BDE">
              <w:t xml:space="preserve"> A4.</w:t>
            </w:r>
          </w:p>
        </w:tc>
      </w:tr>
      <w:bookmarkEnd w:id="50"/>
      <w:tr w:rsidR="003A6C49" w:rsidRPr="007B29F2" w14:paraId="71A86DCD" w14:textId="77777777" w:rsidTr="00CC0A0B">
        <w:tc>
          <w:tcPr>
            <w:tcW w:w="562" w:type="dxa"/>
            <w:shd w:val="clear" w:color="auto" w:fill="8DB3E2"/>
          </w:tcPr>
          <w:p w14:paraId="12B3DC7A" w14:textId="77777777" w:rsidR="003A6C49" w:rsidRDefault="003A6C49" w:rsidP="003A6C49">
            <w:pPr>
              <w:pStyle w:val="Lijstalinea"/>
              <w:numPr>
                <w:ilvl w:val="0"/>
                <w:numId w:val="31"/>
              </w:numPr>
              <w:ind w:left="209" w:hanging="209"/>
              <w:jc w:val="center"/>
            </w:pPr>
          </w:p>
        </w:tc>
        <w:tc>
          <w:tcPr>
            <w:tcW w:w="1134" w:type="dxa"/>
          </w:tcPr>
          <w:p w14:paraId="191DF9C8" w14:textId="77777777" w:rsidR="003A6C49" w:rsidRDefault="003A6C49" w:rsidP="00CC0A0B">
            <w:pPr>
              <w:jc w:val="center"/>
            </w:pPr>
            <w:r>
              <w:t>E</w:t>
            </w:r>
          </w:p>
        </w:tc>
        <w:tc>
          <w:tcPr>
            <w:tcW w:w="6946" w:type="dxa"/>
            <w:shd w:val="clear" w:color="auto" w:fill="auto"/>
          </w:tcPr>
          <w:p w14:paraId="2E042FBF" w14:textId="77777777" w:rsidR="003A6C49" w:rsidRPr="00CB1560" w:rsidRDefault="003A6C49" w:rsidP="00CC0A0B">
            <w:pPr>
              <w:jc w:val="left"/>
              <w:rPr>
                <w:color w:val="0070C0"/>
              </w:rPr>
            </w:pPr>
            <w:r w:rsidRPr="00BB4E51">
              <w:t xml:space="preserve">Leverancier biedt een export aan ten behoeve van uitbetalingen aan de aanbieders, waarbij de export bestaat uit een SEPA, </w:t>
            </w:r>
            <w:proofErr w:type="spellStart"/>
            <w:r w:rsidRPr="00BB4E51">
              <w:t>Geleideformulier</w:t>
            </w:r>
            <w:proofErr w:type="spellEnd"/>
            <w:r w:rsidRPr="00BB4E51">
              <w:t xml:space="preserve"> en een Journaalpost</w:t>
            </w:r>
            <w:r>
              <w:t>.</w:t>
            </w:r>
          </w:p>
        </w:tc>
      </w:tr>
    </w:tbl>
    <w:p w14:paraId="6589533F" w14:textId="77777777" w:rsidR="003A6C49" w:rsidRDefault="003A6C49" w:rsidP="003A6C49">
      <w:pPr>
        <w:rPr>
          <w:rFonts w:cs="Arial"/>
          <w:bCs/>
        </w:rPr>
      </w:pPr>
    </w:p>
    <w:p w14:paraId="604B88CD" w14:textId="77777777" w:rsidR="003A6C49" w:rsidRDefault="003A6C49" w:rsidP="003A6C49">
      <w:pPr>
        <w:rPr>
          <w:rFonts w:cs="Arial"/>
          <w:bCs/>
        </w:rPr>
      </w:pPr>
      <w:r>
        <w:rPr>
          <w:rFonts w:cs="Arial"/>
          <w:b/>
        </w:rPr>
        <w:t>11. Pashouderportaal</w:t>
      </w:r>
    </w:p>
    <w:p w14:paraId="4CCC1669"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134"/>
        <w:gridCol w:w="6946"/>
      </w:tblGrid>
      <w:tr w:rsidR="003A6C49" w:rsidRPr="00740794" w14:paraId="0C2D5563" w14:textId="77777777" w:rsidTr="00CC0A0B">
        <w:tc>
          <w:tcPr>
            <w:tcW w:w="562" w:type="dxa"/>
            <w:shd w:val="clear" w:color="auto" w:fill="4F81BD"/>
          </w:tcPr>
          <w:p w14:paraId="4C84903D" w14:textId="77777777" w:rsidR="003A6C49" w:rsidRPr="00740794" w:rsidRDefault="003A6C49" w:rsidP="00CC0A0B">
            <w:pPr>
              <w:rPr>
                <w:b/>
                <w:bCs/>
                <w:color w:val="FFFFFF" w:themeColor="background1"/>
              </w:rPr>
            </w:pPr>
            <w:r w:rsidRPr="00740794">
              <w:rPr>
                <w:b/>
                <w:bCs/>
                <w:color w:val="FFFFFF" w:themeColor="background1"/>
              </w:rPr>
              <w:t>Nr.</w:t>
            </w:r>
          </w:p>
        </w:tc>
        <w:tc>
          <w:tcPr>
            <w:tcW w:w="1134" w:type="dxa"/>
            <w:shd w:val="clear" w:color="auto" w:fill="4F81BD"/>
          </w:tcPr>
          <w:p w14:paraId="149E42B0" w14:textId="77777777" w:rsidR="003A6C49" w:rsidRPr="00740794" w:rsidRDefault="003A6C49" w:rsidP="00CC0A0B">
            <w:pPr>
              <w:rPr>
                <w:b/>
                <w:color w:val="FFFFFF" w:themeColor="background1"/>
              </w:rPr>
            </w:pPr>
            <w:r w:rsidRPr="00740794">
              <w:rPr>
                <w:b/>
                <w:bCs/>
                <w:color w:val="FFFFFF" w:themeColor="background1"/>
              </w:rPr>
              <w:t>Eis/wens</w:t>
            </w:r>
          </w:p>
        </w:tc>
        <w:tc>
          <w:tcPr>
            <w:tcW w:w="6946" w:type="dxa"/>
            <w:shd w:val="clear" w:color="auto" w:fill="4F81BD"/>
          </w:tcPr>
          <w:p w14:paraId="16711B34" w14:textId="77777777" w:rsidR="003A6C49" w:rsidRPr="00740794" w:rsidRDefault="003A6C49" w:rsidP="00CC0A0B">
            <w:pPr>
              <w:jc w:val="left"/>
              <w:rPr>
                <w:b/>
                <w:color w:val="FFFFFF" w:themeColor="background1"/>
              </w:rPr>
            </w:pPr>
            <w:r w:rsidRPr="00740794">
              <w:rPr>
                <w:b/>
                <w:color w:val="FFFFFF" w:themeColor="background1"/>
              </w:rPr>
              <w:t>Omschrijving</w:t>
            </w:r>
          </w:p>
        </w:tc>
      </w:tr>
      <w:tr w:rsidR="003A6C49" w14:paraId="3B6B4F00" w14:textId="77777777" w:rsidTr="00CC0A0B">
        <w:tc>
          <w:tcPr>
            <w:tcW w:w="562" w:type="dxa"/>
            <w:shd w:val="clear" w:color="auto" w:fill="8DB3E2"/>
          </w:tcPr>
          <w:p w14:paraId="423172FC" w14:textId="77777777" w:rsidR="003A6C49" w:rsidRPr="00722CAB" w:rsidRDefault="003A6C49" w:rsidP="003A6C49">
            <w:pPr>
              <w:pStyle w:val="Lijstalinea"/>
              <w:numPr>
                <w:ilvl w:val="0"/>
                <w:numId w:val="31"/>
              </w:numPr>
              <w:ind w:left="209" w:hanging="209"/>
              <w:jc w:val="center"/>
            </w:pPr>
          </w:p>
        </w:tc>
        <w:tc>
          <w:tcPr>
            <w:tcW w:w="1134" w:type="dxa"/>
          </w:tcPr>
          <w:p w14:paraId="7E14F3FA" w14:textId="77777777" w:rsidR="003A6C49" w:rsidRPr="00722CAB" w:rsidRDefault="003A6C49" w:rsidP="00CC0A0B">
            <w:pPr>
              <w:jc w:val="center"/>
            </w:pPr>
            <w:r w:rsidRPr="00722CAB">
              <w:t>E</w:t>
            </w:r>
          </w:p>
        </w:tc>
        <w:tc>
          <w:tcPr>
            <w:tcW w:w="6946" w:type="dxa"/>
            <w:shd w:val="clear" w:color="auto" w:fill="auto"/>
          </w:tcPr>
          <w:p w14:paraId="04E0B423" w14:textId="77777777" w:rsidR="003A6C49" w:rsidRPr="00722CAB" w:rsidRDefault="003A6C49" w:rsidP="00CC0A0B">
            <w:pPr>
              <w:jc w:val="left"/>
            </w:pPr>
            <w:r w:rsidRPr="00722CAB">
              <w:t>Een pashouder kan een account registreren via een persoonlijke omgeving</w:t>
            </w:r>
          </w:p>
        </w:tc>
      </w:tr>
      <w:tr w:rsidR="003A6C49" w14:paraId="67B70A40" w14:textId="77777777" w:rsidTr="00CC0A0B">
        <w:tc>
          <w:tcPr>
            <w:tcW w:w="562" w:type="dxa"/>
            <w:shd w:val="clear" w:color="auto" w:fill="8DB3E2"/>
          </w:tcPr>
          <w:p w14:paraId="1EC273E4" w14:textId="77777777" w:rsidR="003A6C49" w:rsidRPr="00722CAB" w:rsidRDefault="003A6C49" w:rsidP="003A6C49">
            <w:pPr>
              <w:pStyle w:val="Lijstalinea"/>
              <w:numPr>
                <w:ilvl w:val="0"/>
                <w:numId w:val="31"/>
              </w:numPr>
              <w:ind w:left="209" w:hanging="209"/>
              <w:jc w:val="center"/>
            </w:pPr>
          </w:p>
        </w:tc>
        <w:tc>
          <w:tcPr>
            <w:tcW w:w="1134" w:type="dxa"/>
          </w:tcPr>
          <w:p w14:paraId="24E4B0D8" w14:textId="77777777" w:rsidR="003A6C49" w:rsidRPr="00722CAB" w:rsidRDefault="003A6C49" w:rsidP="00CC0A0B">
            <w:pPr>
              <w:jc w:val="center"/>
            </w:pPr>
            <w:r w:rsidRPr="00722CAB">
              <w:t>E</w:t>
            </w:r>
          </w:p>
        </w:tc>
        <w:tc>
          <w:tcPr>
            <w:tcW w:w="6946" w:type="dxa"/>
            <w:shd w:val="clear" w:color="auto" w:fill="auto"/>
          </w:tcPr>
          <w:p w14:paraId="74611F17" w14:textId="77777777" w:rsidR="003A6C49" w:rsidRPr="00722CAB" w:rsidRDefault="003A6C49" w:rsidP="00CC0A0B">
            <w:pPr>
              <w:jc w:val="left"/>
            </w:pPr>
            <w:r w:rsidRPr="00722CAB">
              <w:t>Een pashouder moet in een persoonlijke omgeving inzicht hebben in;</w:t>
            </w:r>
          </w:p>
          <w:p w14:paraId="4CF2A047" w14:textId="77777777" w:rsidR="003A6C49" w:rsidRPr="00722CAB" w:rsidRDefault="003A6C49" w:rsidP="003A6C49">
            <w:pPr>
              <w:pStyle w:val="Lijstalinea"/>
              <w:numPr>
                <w:ilvl w:val="0"/>
                <w:numId w:val="29"/>
              </w:numPr>
              <w:tabs>
                <w:tab w:val="clear" w:pos="-567"/>
              </w:tabs>
              <w:spacing w:line="240" w:lineRule="auto"/>
              <w:contextualSpacing w:val="0"/>
              <w:jc w:val="left"/>
            </w:pPr>
            <w:r w:rsidRPr="00722CAB">
              <w:t>Digitale pas t.b.v. gebruik</w:t>
            </w:r>
          </w:p>
          <w:p w14:paraId="12FBA56D" w14:textId="77777777" w:rsidR="003A6C49" w:rsidRPr="00722CAB" w:rsidRDefault="003A6C49" w:rsidP="003A6C49">
            <w:pPr>
              <w:pStyle w:val="Lijstalinea"/>
              <w:numPr>
                <w:ilvl w:val="0"/>
                <w:numId w:val="29"/>
              </w:numPr>
              <w:tabs>
                <w:tab w:val="clear" w:pos="-567"/>
              </w:tabs>
              <w:spacing w:line="240" w:lineRule="auto"/>
              <w:contextualSpacing w:val="0"/>
              <w:jc w:val="left"/>
            </w:pPr>
            <w:r w:rsidRPr="00722CAB">
              <w:t>Persoonsgegevens,</w:t>
            </w:r>
          </w:p>
          <w:p w14:paraId="5B061412" w14:textId="77777777" w:rsidR="003A6C49" w:rsidRPr="00722CAB" w:rsidRDefault="003A6C49" w:rsidP="003A6C49">
            <w:pPr>
              <w:pStyle w:val="Lijstalinea"/>
              <w:numPr>
                <w:ilvl w:val="0"/>
                <w:numId w:val="29"/>
              </w:numPr>
              <w:tabs>
                <w:tab w:val="clear" w:pos="-567"/>
              </w:tabs>
              <w:spacing w:line="240" w:lineRule="auto"/>
              <w:contextualSpacing w:val="0"/>
              <w:jc w:val="left"/>
            </w:pPr>
            <w:r w:rsidRPr="00722CAB">
              <w:t>Pas- en tegoed gebruik</w:t>
            </w:r>
          </w:p>
          <w:p w14:paraId="133CEFB3" w14:textId="77777777" w:rsidR="003A6C49" w:rsidRPr="00722CAB" w:rsidRDefault="003A6C49" w:rsidP="003A6C49">
            <w:pPr>
              <w:pStyle w:val="Lijstalinea"/>
              <w:numPr>
                <w:ilvl w:val="0"/>
                <w:numId w:val="29"/>
              </w:numPr>
              <w:tabs>
                <w:tab w:val="clear" w:pos="-567"/>
              </w:tabs>
              <w:spacing w:line="240" w:lineRule="auto"/>
              <w:contextualSpacing w:val="0"/>
              <w:jc w:val="left"/>
            </w:pPr>
            <w:r w:rsidRPr="00722CAB">
              <w:t>Passen kunnen (de)blokkeren</w:t>
            </w:r>
          </w:p>
          <w:p w14:paraId="23C474DB" w14:textId="77777777" w:rsidR="003A6C49" w:rsidRPr="00722CAB" w:rsidRDefault="003A6C49" w:rsidP="003A6C49">
            <w:pPr>
              <w:pStyle w:val="Lijstalinea"/>
              <w:numPr>
                <w:ilvl w:val="0"/>
                <w:numId w:val="29"/>
              </w:numPr>
              <w:tabs>
                <w:tab w:val="clear" w:pos="-567"/>
              </w:tabs>
              <w:spacing w:line="240" w:lineRule="auto"/>
              <w:contextualSpacing w:val="0"/>
              <w:jc w:val="left"/>
            </w:pPr>
            <w:r w:rsidRPr="00722CAB">
              <w:t>Vervangende passen kunnen bestellen (tegen betaling)</w:t>
            </w:r>
          </w:p>
          <w:p w14:paraId="42C3AC55" w14:textId="77777777" w:rsidR="003A6C49" w:rsidRPr="00722CAB" w:rsidRDefault="003A6C49" w:rsidP="003A6C49">
            <w:pPr>
              <w:pStyle w:val="Lijstalinea"/>
              <w:numPr>
                <w:ilvl w:val="0"/>
                <w:numId w:val="29"/>
              </w:numPr>
              <w:tabs>
                <w:tab w:val="clear" w:pos="-567"/>
              </w:tabs>
              <w:spacing w:line="240" w:lineRule="auto"/>
              <w:contextualSpacing w:val="0"/>
              <w:jc w:val="left"/>
            </w:pPr>
            <w:r w:rsidRPr="00722CAB">
              <w:t>Betaalde passen kunnen verlengen.</w:t>
            </w:r>
          </w:p>
        </w:tc>
      </w:tr>
      <w:tr w:rsidR="003A6C49" w14:paraId="7B538E37" w14:textId="77777777" w:rsidTr="00CC0A0B">
        <w:tc>
          <w:tcPr>
            <w:tcW w:w="562" w:type="dxa"/>
            <w:shd w:val="clear" w:color="auto" w:fill="8DB3E2"/>
          </w:tcPr>
          <w:p w14:paraId="74111D20" w14:textId="77777777" w:rsidR="003A6C49" w:rsidRPr="00722CAB" w:rsidRDefault="003A6C49" w:rsidP="003A6C49">
            <w:pPr>
              <w:pStyle w:val="Lijstalinea"/>
              <w:numPr>
                <w:ilvl w:val="0"/>
                <w:numId w:val="31"/>
              </w:numPr>
              <w:ind w:left="209" w:hanging="209"/>
              <w:jc w:val="center"/>
            </w:pPr>
          </w:p>
        </w:tc>
        <w:tc>
          <w:tcPr>
            <w:tcW w:w="1134" w:type="dxa"/>
          </w:tcPr>
          <w:p w14:paraId="4F9759B2" w14:textId="77777777" w:rsidR="003A6C49" w:rsidRPr="00722CAB" w:rsidRDefault="003A6C49" w:rsidP="00CC0A0B">
            <w:pPr>
              <w:jc w:val="center"/>
            </w:pPr>
            <w:r w:rsidRPr="00722CAB">
              <w:t>E</w:t>
            </w:r>
          </w:p>
        </w:tc>
        <w:tc>
          <w:tcPr>
            <w:tcW w:w="6946" w:type="dxa"/>
            <w:shd w:val="clear" w:color="auto" w:fill="auto"/>
          </w:tcPr>
          <w:p w14:paraId="7C58F247" w14:textId="77777777" w:rsidR="003A6C49" w:rsidRPr="00722CAB" w:rsidRDefault="003A6C49" w:rsidP="00CC0A0B">
            <w:pPr>
              <w:jc w:val="left"/>
            </w:pPr>
            <w:r w:rsidRPr="00722CAB">
              <w:t>Ten aanzien van deblokkeren van een pas kan een pashouder dit alleen doen in het portaal indien de blokkering ook door de pashouder zelf is uitgevoerd. Indien dit door een backoffice medewerker is uitgevoerd dan moet dit niet mogelijk zijn.</w:t>
            </w:r>
          </w:p>
        </w:tc>
      </w:tr>
    </w:tbl>
    <w:p w14:paraId="4F83E112" w14:textId="77777777" w:rsidR="003A6C49" w:rsidRPr="00740794" w:rsidRDefault="003A6C49" w:rsidP="003A6C49">
      <w:pPr>
        <w:rPr>
          <w:rFonts w:cs="Arial"/>
          <w:bCs/>
        </w:rPr>
      </w:pPr>
    </w:p>
    <w:p w14:paraId="115E4A95" w14:textId="77777777" w:rsidR="003A6C49" w:rsidRDefault="003A6C49" w:rsidP="003A6C49">
      <w:pPr>
        <w:rPr>
          <w:rFonts w:cs="Arial"/>
          <w:bCs/>
        </w:rPr>
      </w:pPr>
      <w:r>
        <w:rPr>
          <w:rFonts w:cs="Arial"/>
          <w:b/>
        </w:rPr>
        <w:t>12. Aanbiedersportaal</w:t>
      </w:r>
    </w:p>
    <w:p w14:paraId="695FDDD7"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134"/>
        <w:gridCol w:w="6946"/>
      </w:tblGrid>
      <w:tr w:rsidR="003A6C49" w:rsidRPr="00740794" w14:paraId="36DB4E4F" w14:textId="77777777" w:rsidTr="00CC0A0B">
        <w:tc>
          <w:tcPr>
            <w:tcW w:w="562" w:type="dxa"/>
            <w:shd w:val="clear" w:color="auto" w:fill="4F81BD"/>
          </w:tcPr>
          <w:p w14:paraId="1DCE6549" w14:textId="77777777" w:rsidR="003A6C49" w:rsidRPr="00740794" w:rsidRDefault="003A6C49" w:rsidP="00CC0A0B">
            <w:pPr>
              <w:rPr>
                <w:b/>
                <w:bCs/>
                <w:color w:val="FFFFFF" w:themeColor="background1"/>
              </w:rPr>
            </w:pPr>
            <w:r w:rsidRPr="00740794">
              <w:rPr>
                <w:b/>
                <w:bCs/>
                <w:color w:val="FFFFFF" w:themeColor="background1"/>
              </w:rPr>
              <w:t>Nr.</w:t>
            </w:r>
          </w:p>
        </w:tc>
        <w:tc>
          <w:tcPr>
            <w:tcW w:w="1134" w:type="dxa"/>
            <w:shd w:val="clear" w:color="auto" w:fill="4F81BD"/>
          </w:tcPr>
          <w:p w14:paraId="121075BE" w14:textId="77777777" w:rsidR="003A6C49" w:rsidRPr="00740794" w:rsidRDefault="003A6C49" w:rsidP="00CC0A0B">
            <w:pPr>
              <w:rPr>
                <w:b/>
                <w:color w:val="FFFFFF" w:themeColor="background1"/>
              </w:rPr>
            </w:pPr>
            <w:r w:rsidRPr="00740794">
              <w:rPr>
                <w:b/>
                <w:bCs/>
                <w:color w:val="FFFFFF" w:themeColor="background1"/>
              </w:rPr>
              <w:t>Eis/wens</w:t>
            </w:r>
          </w:p>
        </w:tc>
        <w:tc>
          <w:tcPr>
            <w:tcW w:w="6946" w:type="dxa"/>
            <w:shd w:val="clear" w:color="auto" w:fill="4F81BD"/>
          </w:tcPr>
          <w:p w14:paraId="1C81B3CC" w14:textId="77777777" w:rsidR="003A6C49" w:rsidRPr="00740794" w:rsidRDefault="003A6C49" w:rsidP="00CC0A0B">
            <w:pPr>
              <w:jc w:val="left"/>
              <w:rPr>
                <w:b/>
                <w:color w:val="FFFFFF" w:themeColor="background1"/>
              </w:rPr>
            </w:pPr>
            <w:r w:rsidRPr="00740794">
              <w:rPr>
                <w:b/>
                <w:color w:val="FFFFFF" w:themeColor="background1"/>
              </w:rPr>
              <w:t>Omschrijving</w:t>
            </w:r>
          </w:p>
        </w:tc>
      </w:tr>
      <w:tr w:rsidR="003A6C49" w:rsidRPr="002150CE" w14:paraId="2B6188A6" w14:textId="77777777" w:rsidTr="00CC0A0B">
        <w:tc>
          <w:tcPr>
            <w:tcW w:w="562" w:type="dxa"/>
            <w:shd w:val="clear" w:color="auto" w:fill="8DB3E2"/>
          </w:tcPr>
          <w:p w14:paraId="16580531" w14:textId="77777777" w:rsidR="003A6C49" w:rsidRDefault="003A6C49" w:rsidP="003A6C49">
            <w:pPr>
              <w:pStyle w:val="Lijstalinea"/>
              <w:numPr>
                <w:ilvl w:val="0"/>
                <w:numId w:val="31"/>
              </w:numPr>
              <w:ind w:left="209" w:hanging="209"/>
              <w:jc w:val="center"/>
            </w:pPr>
          </w:p>
        </w:tc>
        <w:tc>
          <w:tcPr>
            <w:tcW w:w="1134" w:type="dxa"/>
          </w:tcPr>
          <w:p w14:paraId="49CBF022" w14:textId="77777777" w:rsidR="003A6C49" w:rsidRPr="002150CE" w:rsidRDefault="003A6C49" w:rsidP="00CC0A0B">
            <w:pPr>
              <w:jc w:val="center"/>
            </w:pPr>
            <w:r w:rsidRPr="002150CE">
              <w:t>E</w:t>
            </w:r>
          </w:p>
        </w:tc>
        <w:tc>
          <w:tcPr>
            <w:tcW w:w="6946" w:type="dxa"/>
            <w:shd w:val="clear" w:color="auto" w:fill="auto"/>
          </w:tcPr>
          <w:p w14:paraId="2FC81F32" w14:textId="77777777" w:rsidR="003A6C49" w:rsidRPr="002150CE" w:rsidRDefault="003A6C49" w:rsidP="00CC0A0B">
            <w:pPr>
              <w:jc w:val="left"/>
            </w:pPr>
            <w:r w:rsidRPr="002150CE">
              <w:t>Na akkoord van de inschrijving krijgt aanbieder door middel van een account, 24/7 toegang tot een online aanbiedersportaal via een website en/of app.</w:t>
            </w:r>
          </w:p>
        </w:tc>
      </w:tr>
      <w:tr w:rsidR="003A6C49" w:rsidRPr="002150CE" w14:paraId="5B499532" w14:textId="77777777" w:rsidTr="00CC0A0B">
        <w:tc>
          <w:tcPr>
            <w:tcW w:w="562" w:type="dxa"/>
            <w:shd w:val="clear" w:color="auto" w:fill="8DB3E2"/>
          </w:tcPr>
          <w:p w14:paraId="57C406B8" w14:textId="77777777" w:rsidR="003A6C49" w:rsidRDefault="003A6C49" w:rsidP="003A6C49">
            <w:pPr>
              <w:pStyle w:val="Lijstalinea"/>
              <w:numPr>
                <w:ilvl w:val="0"/>
                <w:numId w:val="31"/>
              </w:numPr>
              <w:ind w:left="209" w:hanging="209"/>
              <w:jc w:val="center"/>
            </w:pPr>
          </w:p>
        </w:tc>
        <w:tc>
          <w:tcPr>
            <w:tcW w:w="1134" w:type="dxa"/>
          </w:tcPr>
          <w:p w14:paraId="1642A673" w14:textId="77777777" w:rsidR="003A6C49" w:rsidRPr="002150CE" w:rsidRDefault="003A6C49" w:rsidP="00CC0A0B">
            <w:pPr>
              <w:jc w:val="center"/>
            </w:pPr>
            <w:r w:rsidRPr="002150CE">
              <w:t>E</w:t>
            </w:r>
          </w:p>
        </w:tc>
        <w:tc>
          <w:tcPr>
            <w:tcW w:w="6946" w:type="dxa"/>
            <w:shd w:val="clear" w:color="auto" w:fill="auto"/>
          </w:tcPr>
          <w:p w14:paraId="15F848F2" w14:textId="77777777" w:rsidR="003A6C49" w:rsidRPr="002150CE" w:rsidRDefault="003A6C49" w:rsidP="00CC0A0B">
            <w:pPr>
              <w:jc w:val="left"/>
            </w:pPr>
            <w:r w:rsidRPr="002150CE">
              <w:t>Aanbieder kan in het portaal de eigen gegevens inzien m.b.t. :</w:t>
            </w:r>
          </w:p>
          <w:p w14:paraId="7113241C" w14:textId="77777777" w:rsidR="003A6C49" w:rsidRPr="002150CE" w:rsidRDefault="003A6C49" w:rsidP="003A6C49">
            <w:pPr>
              <w:pStyle w:val="Lijstalinea"/>
              <w:numPr>
                <w:ilvl w:val="0"/>
                <w:numId w:val="30"/>
              </w:numPr>
              <w:tabs>
                <w:tab w:val="clear" w:pos="-567"/>
              </w:tabs>
              <w:spacing w:line="240" w:lineRule="auto"/>
              <w:contextualSpacing w:val="0"/>
              <w:jc w:val="left"/>
            </w:pPr>
            <w:r w:rsidRPr="002150CE">
              <w:t>Actuele omzet via de stadspas;</w:t>
            </w:r>
          </w:p>
          <w:p w14:paraId="065D28DB" w14:textId="77777777" w:rsidR="003A6C49" w:rsidRPr="002150CE" w:rsidRDefault="003A6C49" w:rsidP="003A6C49">
            <w:pPr>
              <w:pStyle w:val="Lijstalinea"/>
              <w:numPr>
                <w:ilvl w:val="0"/>
                <w:numId w:val="30"/>
              </w:numPr>
              <w:tabs>
                <w:tab w:val="clear" w:pos="-567"/>
              </w:tabs>
              <w:spacing w:line="240" w:lineRule="auto"/>
              <w:contextualSpacing w:val="0"/>
              <w:jc w:val="left"/>
            </w:pPr>
            <w:r w:rsidRPr="002150CE">
              <w:t>Gemaakte transacties (aantallen, hoogte, data);</w:t>
            </w:r>
          </w:p>
          <w:p w14:paraId="3EF51594" w14:textId="77777777" w:rsidR="003A6C49" w:rsidRPr="002150CE" w:rsidRDefault="003A6C49" w:rsidP="003A6C49">
            <w:pPr>
              <w:pStyle w:val="Lijstalinea"/>
              <w:numPr>
                <w:ilvl w:val="0"/>
                <w:numId w:val="30"/>
              </w:numPr>
              <w:tabs>
                <w:tab w:val="clear" w:pos="-567"/>
              </w:tabs>
              <w:spacing w:line="240" w:lineRule="auto"/>
              <w:contextualSpacing w:val="0"/>
              <w:jc w:val="left"/>
            </w:pPr>
            <w:r w:rsidRPr="002150CE">
              <w:t>Uitbetalingen van transacties</w:t>
            </w:r>
          </w:p>
        </w:tc>
      </w:tr>
      <w:tr w:rsidR="003A6C49" w:rsidRPr="002150CE" w14:paraId="058B0775" w14:textId="77777777" w:rsidTr="00CC0A0B">
        <w:tc>
          <w:tcPr>
            <w:tcW w:w="562" w:type="dxa"/>
            <w:shd w:val="clear" w:color="auto" w:fill="8DB3E2"/>
          </w:tcPr>
          <w:p w14:paraId="30ED957A" w14:textId="77777777" w:rsidR="003A6C49" w:rsidRDefault="003A6C49" w:rsidP="003A6C49">
            <w:pPr>
              <w:pStyle w:val="Lijstalinea"/>
              <w:numPr>
                <w:ilvl w:val="0"/>
                <w:numId w:val="31"/>
              </w:numPr>
              <w:ind w:left="209" w:hanging="209"/>
              <w:jc w:val="center"/>
            </w:pPr>
          </w:p>
        </w:tc>
        <w:tc>
          <w:tcPr>
            <w:tcW w:w="1134" w:type="dxa"/>
          </w:tcPr>
          <w:p w14:paraId="258C3BE5" w14:textId="77777777" w:rsidR="003A6C49" w:rsidRPr="002150CE" w:rsidRDefault="003A6C49" w:rsidP="00CC0A0B">
            <w:pPr>
              <w:jc w:val="center"/>
            </w:pPr>
            <w:r w:rsidRPr="002150CE">
              <w:t>E</w:t>
            </w:r>
          </w:p>
        </w:tc>
        <w:tc>
          <w:tcPr>
            <w:tcW w:w="6946" w:type="dxa"/>
            <w:shd w:val="clear" w:color="auto" w:fill="auto"/>
          </w:tcPr>
          <w:p w14:paraId="0FE27A1D" w14:textId="77777777" w:rsidR="003A6C49" w:rsidRPr="002150CE" w:rsidRDefault="003A6C49" w:rsidP="00CC0A0B">
            <w:pPr>
              <w:jc w:val="left"/>
            </w:pPr>
            <w:r w:rsidRPr="002150CE">
              <w:t>Aanbieder kan in het portaal nooit de gegevens inzien m.b.t. :</w:t>
            </w:r>
          </w:p>
          <w:p w14:paraId="7E736DAB" w14:textId="77777777" w:rsidR="003A6C49" w:rsidRPr="002150CE" w:rsidRDefault="003A6C49" w:rsidP="003A6C49">
            <w:pPr>
              <w:pStyle w:val="Lijstalinea"/>
              <w:numPr>
                <w:ilvl w:val="0"/>
                <w:numId w:val="29"/>
              </w:numPr>
              <w:tabs>
                <w:tab w:val="clear" w:pos="-567"/>
              </w:tabs>
              <w:spacing w:line="240" w:lineRule="auto"/>
              <w:contextualSpacing w:val="0"/>
              <w:jc w:val="left"/>
            </w:pPr>
            <w:r w:rsidRPr="002150CE">
              <w:t>Persoonsgegevens van de pashouder</w:t>
            </w:r>
          </w:p>
          <w:p w14:paraId="2D432FBC" w14:textId="77777777" w:rsidR="003A6C49" w:rsidRPr="002150CE" w:rsidRDefault="003A6C49" w:rsidP="003A6C49">
            <w:pPr>
              <w:pStyle w:val="Lijstalinea"/>
              <w:numPr>
                <w:ilvl w:val="0"/>
                <w:numId w:val="29"/>
              </w:numPr>
              <w:tabs>
                <w:tab w:val="clear" w:pos="-567"/>
              </w:tabs>
              <w:spacing w:line="240" w:lineRule="auto"/>
              <w:contextualSpacing w:val="0"/>
              <w:jc w:val="left"/>
            </w:pPr>
            <w:r w:rsidRPr="002150CE">
              <w:t>Ander gebruik van passen bij andere aanbieders</w:t>
            </w:r>
          </w:p>
        </w:tc>
      </w:tr>
      <w:tr w:rsidR="003A6C49" w:rsidRPr="002150CE" w14:paraId="7F9A5E2F" w14:textId="77777777" w:rsidTr="00CC0A0B">
        <w:tc>
          <w:tcPr>
            <w:tcW w:w="562" w:type="dxa"/>
            <w:shd w:val="clear" w:color="auto" w:fill="8DB3E2"/>
          </w:tcPr>
          <w:p w14:paraId="41A9C3E8" w14:textId="77777777" w:rsidR="003A6C49" w:rsidRDefault="003A6C49" w:rsidP="003A6C49">
            <w:pPr>
              <w:pStyle w:val="Lijstalinea"/>
              <w:numPr>
                <w:ilvl w:val="0"/>
                <w:numId w:val="31"/>
              </w:numPr>
              <w:ind w:left="209" w:hanging="209"/>
              <w:jc w:val="center"/>
            </w:pPr>
          </w:p>
        </w:tc>
        <w:tc>
          <w:tcPr>
            <w:tcW w:w="1134" w:type="dxa"/>
          </w:tcPr>
          <w:p w14:paraId="28CD8229" w14:textId="77777777" w:rsidR="003A6C49" w:rsidRPr="002150CE" w:rsidRDefault="003A6C49" w:rsidP="00CC0A0B">
            <w:pPr>
              <w:jc w:val="center"/>
            </w:pPr>
            <w:r w:rsidRPr="005B04B9">
              <w:t>E</w:t>
            </w:r>
          </w:p>
        </w:tc>
        <w:tc>
          <w:tcPr>
            <w:tcW w:w="6946" w:type="dxa"/>
            <w:shd w:val="clear" w:color="auto" w:fill="auto"/>
          </w:tcPr>
          <w:p w14:paraId="6F07216E" w14:textId="77777777" w:rsidR="003A6C49" w:rsidRPr="002150CE" w:rsidRDefault="003A6C49" w:rsidP="00CC0A0B">
            <w:pPr>
              <w:jc w:val="left"/>
            </w:pPr>
            <w:r w:rsidRPr="002150CE">
              <w:t>Aanbieder kan zijn eigen gegevens muteren m.u.v. actief aanbod en genoemde gegevens onder eis 1</w:t>
            </w:r>
            <w:r>
              <w:t>34</w:t>
            </w:r>
            <w:r w:rsidRPr="002150CE">
              <w:t>.</w:t>
            </w:r>
          </w:p>
        </w:tc>
      </w:tr>
      <w:tr w:rsidR="003A6C49" w:rsidRPr="002150CE" w14:paraId="3DD4FD3E" w14:textId="77777777" w:rsidTr="00CC0A0B">
        <w:tc>
          <w:tcPr>
            <w:tcW w:w="562" w:type="dxa"/>
            <w:shd w:val="clear" w:color="auto" w:fill="8DB3E2"/>
          </w:tcPr>
          <w:p w14:paraId="601C408F" w14:textId="77777777" w:rsidR="003A6C49" w:rsidRDefault="003A6C49" w:rsidP="003A6C49">
            <w:pPr>
              <w:pStyle w:val="Lijstalinea"/>
              <w:numPr>
                <w:ilvl w:val="0"/>
                <w:numId w:val="31"/>
              </w:numPr>
              <w:ind w:left="209" w:hanging="209"/>
              <w:jc w:val="center"/>
            </w:pPr>
          </w:p>
        </w:tc>
        <w:tc>
          <w:tcPr>
            <w:tcW w:w="1134" w:type="dxa"/>
          </w:tcPr>
          <w:p w14:paraId="36E5A828" w14:textId="77777777" w:rsidR="003A6C49" w:rsidRPr="002150CE" w:rsidRDefault="003A6C49" w:rsidP="00CC0A0B">
            <w:pPr>
              <w:jc w:val="center"/>
            </w:pPr>
            <w:r w:rsidRPr="002150CE">
              <w:t>E</w:t>
            </w:r>
          </w:p>
        </w:tc>
        <w:tc>
          <w:tcPr>
            <w:tcW w:w="6946" w:type="dxa"/>
            <w:shd w:val="clear" w:color="auto" w:fill="auto"/>
          </w:tcPr>
          <w:p w14:paraId="2370EA30" w14:textId="77777777" w:rsidR="003A6C49" w:rsidRPr="002150CE" w:rsidRDefault="003A6C49" w:rsidP="00CC0A0B">
            <w:pPr>
              <w:jc w:val="left"/>
            </w:pPr>
            <w:r w:rsidRPr="002150CE">
              <w:t xml:space="preserve">Aanbieder heeft de mogelijkheid om nieuw aanbod te initiëren i.c.m. </w:t>
            </w:r>
            <w:r w:rsidRPr="002150CE">
              <w:lastRenderedPageBreak/>
              <w:t>validatie- en ondersteuningsproces door aanbodmanagement.</w:t>
            </w:r>
          </w:p>
        </w:tc>
      </w:tr>
      <w:tr w:rsidR="003A6C49" w:rsidRPr="002150CE" w14:paraId="66F56E96" w14:textId="77777777" w:rsidTr="00CC0A0B">
        <w:tc>
          <w:tcPr>
            <w:tcW w:w="562" w:type="dxa"/>
            <w:shd w:val="clear" w:color="auto" w:fill="8DB3E2"/>
          </w:tcPr>
          <w:p w14:paraId="2F040A24" w14:textId="77777777" w:rsidR="003A6C49" w:rsidRDefault="003A6C49" w:rsidP="003A6C49">
            <w:pPr>
              <w:pStyle w:val="Lijstalinea"/>
              <w:numPr>
                <w:ilvl w:val="0"/>
                <w:numId w:val="31"/>
              </w:numPr>
              <w:ind w:left="209" w:hanging="209"/>
              <w:jc w:val="center"/>
            </w:pPr>
          </w:p>
        </w:tc>
        <w:tc>
          <w:tcPr>
            <w:tcW w:w="1134" w:type="dxa"/>
          </w:tcPr>
          <w:p w14:paraId="4905E005" w14:textId="77777777" w:rsidR="003A6C49" w:rsidRPr="002150CE" w:rsidRDefault="003A6C49" w:rsidP="00CC0A0B">
            <w:pPr>
              <w:jc w:val="center"/>
            </w:pPr>
            <w:r w:rsidRPr="002150CE">
              <w:t>E</w:t>
            </w:r>
          </w:p>
        </w:tc>
        <w:tc>
          <w:tcPr>
            <w:tcW w:w="6946" w:type="dxa"/>
            <w:shd w:val="clear" w:color="auto" w:fill="auto"/>
          </w:tcPr>
          <w:p w14:paraId="016FEA99" w14:textId="77777777" w:rsidR="003A6C49" w:rsidRPr="002150CE" w:rsidRDefault="003A6C49" w:rsidP="00CC0A0B">
            <w:pPr>
              <w:jc w:val="left"/>
            </w:pPr>
            <w:r w:rsidRPr="002150CE">
              <w:t xml:space="preserve">Aanbieder heeft de mogelijkheid om bij een aangeboden </w:t>
            </w:r>
            <w:r>
              <w:t>Zoetermeerpas</w:t>
            </w:r>
            <w:r w:rsidRPr="002150CE">
              <w:t xml:space="preserve"> gegevens in te zien. Zij kunnen daarbij alleen de volgende gegevens inzien:</w:t>
            </w:r>
          </w:p>
          <w:p w14:paraId="3D87ADB3" w14:textId="77777777" w:rsidR="003A6C49" w:rsidRPr="002150CE" w:rsidRDefault="003A6C49" w:rsidP="003A6C49">
            <w:pPr>
              <w:pStyle w:val="Lijstalinea"/>
              <w:numPr>
                <w:ilvl w:val="0"/>
                <w:numId w:val="29"/>
              </w:numPr>
              <w:tabs>
                <w:tab w:val="clear" w:pos="-567"/>
              </w:tabs>
              <w:spacing w:line="240" w:lineRule="auto"/>
              <w:contextualSpacing w:val="0"/>
              <w:jc w:val="left"/>
            </w:pPr>
            <w:r w:rsidRPr="002150CE">
              <w:t>Het beschikbare saldo op de stadspas van budget(ten) te gebruiken bij de desbetreffende aanbieder;</w:t>
            </w:r>
          </w:p>
          <w:p w14:paraId="191F75C3" w14:textId="77777777" w:rsidR="003A6C49" w:rsidRPr="002150CE" w:rsidRDefault="003A6C49" w:rsidP="003A6C49">
            <w:pPr>
              <w:pStyle w:val="Lijstalinea"/>
              <w:numPr>
                <w:ilvl w:val="0"/>
                <w:numId w:val="29"/>
              </w:numPr>
              <w:tabs>
                <w:tab w:val="clear" w:pos="-567"/>
              </w:tabs>
              <w:spacing w:line="240" w:lineRule="auto"/>
              <w:contextualSpacing w:val="0"/>
              <w:jc w:val="left"/>
            </w:pPr>
            <w:r w:rsidRPr="002150CE">
              <w:t>Beschikbare kortingsacties te gebruiken bij de desbetreffende aanbieder.</w:t>
            </w:r>
          </w:p>
        </w:tc>
      </w:tr>
      <w:tr w:rsidR="003A6C49" w:rsidRPr="002150CE" w14:paraId="490231D7" w14:textId="77777777" w:rsidTr="00CC0A0B">
        <w:tc>
          <w:tcPr>
            <w:tcW w:w="562" w:type="dxa"/>
            <w:shd w:val="clear" w:color="auto" w:fill="8DB3E2"/>
          </w:tcPr>
          <w:p w14:paraId="70A06BE5" w14:textId="77777777" w:rsidR="003A6C49" w:rsidRDefault="003A6C49" w:rsidP="003A6C49">
            <w:pPr>
              <w:pStyle w:val="Lijstalinea"/>
              <w:numPr>
                <w:ilvl w:val="0"/>
                <w:numId w:val="31"/>
              </w:numPr>
              <w:ind w:left="209" w:hanging="209"/>
              <w:jc w:val="center"/>
            </w:pPr>
          </w:p>
        </w:tc>
        <w:tc>
          <w:tcPr>
            <w:tcW w:w="1134" w:type="dxa"/>
          </w:tcPr>
          <w:p w14:paraId="5558369D" w14:textId="77777777" w:rsidR="003A6C49" w:rsidRPr="002150CE" w:rsidRDefault="003A6C49" w:rsidP="00CC0A0B">
            <w:pPr>
              <w:jc w:val="center"/>
            </w:pPr>
            <w:r w:rsidRPr="002150CE">
              <w:t>E</w:t>
            </w:r>
          </w:p>
        </w:tc>
        <w:tc>
          <w:tcPr>
            <w:tcW w:w="6946" w:type="dxa"/>
            <w:shd w:val="clear" w:color="auto" w:fill="auto"/>
          </w:tcPr>
          <w:p w14:paraId="3433F9C8" w14:textId="77777777" w:rsidR="003A6C49" w:rsidRPr="002150CE" w:rsidRDefault="003A6C49" w:rsidP="00CC0A0B">
            <w:pPr>
              <w:jc w:val="left"/>
            </w:pPr>
            <w:r w:rsidRPr="002150CE">
              <w:t>Een backoffice medewerker heeft de mogelijkheid om in het systeem de aanvraag te beoordelen als ook het aanbod, incl. het muteren van het aanbod t.a.v. de content (tekst / afbeeldingen).</w:t>
            </w:r>
          </w:p>
        </w:tc>
      </w:tr>
    </w:tbl>
    <w:p w14:paraId="743EEA2E" w14:textId="77777777" w:rsidR="003A6C49" w:rsidRDefault="003A6C49" w:rsidP="003A6C49">
      <w:pPr>
        <w:rPr>
          <w:rFonts w:cs="Arial"/>
          <w:bCs/>
        </w:rPr>
      </w:pPr>
    </w:p>
    <w:p w14:paraId="2CAAE830" w14:textId="77777777" w:rsidR="003A6C49" w:rsidRDefault="003A6C49" w:rsidP="003A6C49">
      <w:pPr>
        <w:rPr>
          <w:rFonts w:cs="Arial"/>
          <w:bCs/>
        </w:rPr>
      </w:pPr>
      <w:r>
        <w:rPr>
          <w:rFonts w:cs="Arial"/>
          <w:b/>
        </w:rPr>
        <w:t>13. Brede stadspas en verkoopproces (deze eisen hebben betrekking op de optie: doorontwikkeling brede stadspas)</w:t>
      </w:r>
    </w:p>
    <w:p w14:paraId="339A4E7B"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134"/>
        <w:gridCol w:w="6946"/>
      </w:tblGrid>
      <w:tr w:rsidR="003A6C49" w:rsidRPr="00740794" w14:paraId="64FE050C" w14:textId="77777777" w:rsidTr="00CC0A0B">
        <w:tc>
          <w:tcPr>
            <w:tcW w:w="562" w:type="dxa"/>
            <w:shd w:val="clear" w:color="auto" w:fill="4F81BD"/>
          </w:tcPr>
          <w:p w14:paraId="41C1A4BE" w14:textId="77777777" w:rsidR="003A6C49" w:rsidRPr="00740794" w:rsidRDefault="003A6C49" w:rsidP="00CC0A0B">
            <w:pPr>
              <w:rPr>
                <w:rFonts w:cs="Arial"/>
                <w:b/>
                <w:bCs/>
                <w:color w:val="FFFFFF" w:themeColor="background1"/>
              </w:rPr>
            </w:pPr>
            <w:r w:rsidRPr="00740794">
              <w:rPr>
                <w:rFonts w:cs="Arial"/>
                <w:b/>
                <w:bCs/>
                <w:color w:val="FFFFFF" w:themeColor="background1"/>
              </w:rPr>
              <w:t>Nr.</w:t>
            </w:r>
          </w:p>
        </w:tc>
        <w:tc>
          <w:tcPr>
            <w:tcW w:w="1134" w:type="dxa"/>
            <w:shd w:val="clear" w:color="auto" w:fill="4F81BD"/>
          </w:tcPr>
          <w:p w14:paraId="3CD9E19E" w14:textId="77777777" w:rsidR="003A6C49" w:rsidRPr="00740794" w:rsidRDefault="003A6C49" w:rsidP="00CC0A0B">
            <w:pPr>
              <w:rPr>
                <w:rFonts w:cs="Arial"/>
                <w:b/>
                <w:color w:val="FFFFFF" w:themeColor="background1"/>
              </w:rPr>
            </w:pPr>
            <w:r w:rsidRPr="00740794">
              <w:rPr>
                <w:rFonts w:cs="Arial"/>
                <w:b/>
                <w:bCs/>
                <w:color w:val="FFFFFF" w:themeColor="background1"/>
              </w:rPr>
              <w:t>Eis/wens</w:t>
            </w:r>
          </w:p>
        </w:tc>
        <w:tc>
          <w:tcPr>
            <w:tcW w:w="6946" w:type="dxa"/>
            <w:shd w:val="clear" w:color="auto" w:fill="4F81BD"/>
          </w:tcPr>
          <w:p w14:paraId="0DB14703" w14:textId="77777777" w:rsidR="003A6C49" w:rsidRPr="00740794" w:rsidRDefault="003A6C49" w:rsidP="00CC0A0B">
            <w:pPr>
              <w:jc w:val="left"/>
              <w:rPr>
                <w:rFonts w:cs="Arial"/>
                <w:b/>
                <w:color w:val="FFFFFF" w:themeColor="background1"/>
              </w:rPr>
            </w:pPr>
            <w:r w:rsidRPr="00740794">
              <w:rPr>
                <w:rFonts w:cs="Arial"/>
                <w:b/>
                <w:color w:val="FFFFFF" w:themeColor="background1"/>
              </w:rPr>
              <w:t>Omschrijving</w:t>
            </w:r>
          </w:p>
        </w:tc>
      </w:tr>
      <w:tr w:rsidR="003A6C49" w:rsidRPr="00740794" w14:paraId="0DD2A6A8" w14:textId="77777777" w:rsidTr="00CC0A0B">
        <w:tc>
          <w:tcPr>
            <w:tcW w:w="562" w:type="dxa"/>
            <w:shd w:val="clear" w:color="auto" w:fill="8DB3E2"/>
          </w:tcPr>
          <w:p w14:paraId="001477BA" w14:textId="77777777" w:rsidR="003A6C49" w:rsidRPr="00F537A7" w:rsidRDefault="003A6C49" w:rsidP="003A6C49">
            <w:pPr>
              <w:pStyle w:val="Lijstalinea"/>
              <w:numPr>
                <w:ilvl w:val="0"/>
                <w:numId w:val="31"/>
              </w:numPr>
              <w:ind w:left="209" w:hanging="209"/>
              <w:jc w:val="center"/>
            </w:pPr>
          </w:p>
        </w:tc>
        <w:tc>
          <w:tcPr>
            <w:tcW w:w="1134" w:type="dxa"/>
          </w:tcPr>
          <w:p w14:paraId="2C41D04C"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73E0B026"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Gedurende</w:t>
            </w:r>
            <w:r>
              <w:rPr>
                <w:rFonts w:ascii="Arial" w:hAnsi="Arial" w:cs="Arial"/>
                <w:color w:val="auto"/>
                <w:sz w:val="20"/>
                <w:szCs w:val="20"/>
              </w:rPr>
              <w:t xml:space="preserve"> de looptijd van</w:t>
            </w:r>
            <w:r w:rsidRPr="00740794">
              <w:rPr>
                <w:rFonts w:ascii="Arial" w:hAnsi="Arial" w:cs="Arial"/>
                <w:color w:val="auto"/>
                <w:sz w:val="20"/>
                <w:szCs w:val="20"/>
              </w:rPr>
              <w:t xml:space="preserve"> </w:t>
            </w:r>
            <w:r>
              <w:rPr>
                <w:rFonts w:ascii="Arial" w:hAnsi="Arial" w:cs="Arial"/>
                <w:color w:val="auto"/>
                <w:sz w:val="20"/>
                <w:szCs w:val="20"/>
              </w:rPr>
              <w:t xml:space="preserve">de Overeenkomst </w:t>
            </w:r>
            <w:r w:rsidRPr="00740794">
              <w:rPr>
                <w:rFonts w:ascii="Arial" w:hAnsi="Arial" w:cs="Arial"/>
                <w:color w:val="auto"/>
                <w:sz w:val="20"/>
                <w:szCs w:val="20"/>
              </w:rPr>
              <w:t xml:space="preserve">is het mogelijk dat </w:t>
            </w:r>
            <w:r>
              <w:rPr>
                <w:rFonts w:ascii="Arial" w:hAnsi="Arial" w:cs="Arial"/>
                <w:color w:val="auto"/>
                <w:sz w:val="20"/>
                <w:szCs w:val="20"/>
              </w:rPr>
              <w:t>Opdrachtgever</w:t>
            </w:r>
            <w:r w:rsidRPr="00740794">
              <w:rPr>
                <w:rFonts w:ascii="Arial" w:hAnsi="Arial" w:cs="Arial"/>
                <w:color w:val="auto"/>
                <w:sz w:val="20"/>
                <w:szCs w:val="20"/>
              </w:rPr>
              <w:t xml:space="preserve"> met de </w:t>
            </w:r>
            <w:r>
              <w:rPr>
                <w:rFonts w:ascii="Arial" w:hAnsi="Arial" w:cs="Arial"/>
                <w:color w:val="auto"/>
                <w:sz w:val="20"/>
                <w:szCs w:val="20"/>
              </w:rPr>
              <w:t>Zoetermeerpas</w:t>
            </w:r>
            <w:r w:rsidRPr="00740794">
              <w:rPr>
                <w:rFonts w:ascii="Arial" w:hAnsi="Arial" w:cs="Arial"/>
                <w:color w:val="auto"/>
                <w:sz w:val="20"/>
                <w:szCs w:val="20"/>
              </w:rPr>
              <w:t xml:space="preserve"> van een minimapas overgaat naar een brede stadspas. Dit moet het systeem kunnen ondersteunen. </w:t>
            </w:r>
          </w:p>
        </w:tc>
      </w:tr>
      <w:tr w:rsidR="003A6C49" w:rsidRPr="00740794" w14:paraId="37F9D969" w14:textId="77777777" w:rsidTr="00CC0A0B">
        <w:tc>
          <w:tcPr>
            <w:tcW w:w="562" w:type="dxa"/>
            <w:shd w:val="clear" w:color="auto" w:fill="8DB3E2"/>
          </w:tcPr>
          <w:p w14:paraId="65503074" w14:textId="77777777" w:rsidR="003A6C49" w:rsidRPr="00F537A7" w:rsidRDefault="003A6C49" w:rsidP="003A6C49">
            <w:pPr>
              <w:pStyle w:val="Lijstalinea"/>
              <w:numPr>
                <w:ilvl w:val="0"/>
                <w:numId w:val="31"/>
              </w:numPr>
              <w:ind w:left="209" w:hanging="209"/>
              <w:jc w:val="center"/>
            </w:pPr>
          </w:p>
        </w:tc>
        <w:tc>
          <w:tcPr>
            <w:tcW w:w="1134" w:type="dxa"/>
          </w:tcPr>
          <w:p w14:paraId="505FBF89"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0443CC1B"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Het systeem is in staat verkoopcategorieën te registreren ten einde verschillende tarieven voor verschillende doelgroepen te kunnen hanteren.</w:t>
            </w:r>
          </w:p>
        </w:tc>
      </w:tr>
      <w:tr w:rsidR="003A6C49" w:rsidRPr="00740794" w14:paraId="1A75AC13" w14:textId="77777777" w:rsidTr="00CC0A0B">
        <w:tc>
          <w:tcPr>
            <w:tcW w:w="562" w:type="dxa"/>
            <w:shd w:val="clear" w:color="auto" w:fill="8DB3E2"/>
          </w:tcPr>
          <w:p w14:paraId="0716746E" w14:textId="77777777" w:rsidR="003A6C49" w:rsidRPr="00F537A7" w:rsidRDefault="003A6C49" w:rsidP="003A6C49">
            <w:pPr>
              <w:pStyle w:val="Lijstalinea"/>
              <w:numPr>
                <w:ilvl w:val="0"/>
                <w:numId w:val="31"/>
              </w:numPr>
              <w:ind w:left="209" w:hanging="209"/>
              <w:jc w:val="center"/>
            </w:pPr>
          </w:p>
        </w:tc>
        <w:tc>
          <w:tcPr>
            <w:tcW w:w="1134" w:type="dxa"/>
          </w:tcPr>
          <w:p w14:paraId="037D46ED"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7816B6F4"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Via het openbare deel van de website kunnen een of meerdere passen worden bestel</w:t>
            </w:r>
            <w:r>
              <w:rPr>
                <w:rFonts w:ascii="Arial" w:hAnsi="Arial" w:cs="Arial"/>
                <w:color w:val="auto"/>
                <w:sz w:val="20"/>
                <w:szCs w:val="20"/>
              </w:rPr>
              <w:t>d</w:t>
            </w:r>
            <w:r w:rsidRPr="00740794">
              <w:rPr>
                <w:rFonts w:ascii="Arial" w:hAnsi="Arial" w:cs="Arial"/>
                <w:color w:val="auto"/>
                <w:sz w:val="20"/>
                <w:szCs w:val="20"/>
              </w:rPr>
              <w:t xml:space="preserve"> en betaald.</w:t>
            </w:r>
          </w:p>
        </w:tc>
      </w:tr>
      <w:tr w:rsidR="003A6C49" w:rsidRPr="00740794" w14:paraId="2C1A74CC" w14:textId="77777777" w:rsidTr="00CC0A0B">
        <w:tc>
          <w:tcPr>
            <w:tcW w:w="562" w:type="dxa"/>
            <w:shd w:val="clear" w:color="auto" w:fill="8DB3E2"/>
          </w:tcPr>
          <w:p w14:paraId="2F570B14" w14:textId="77777777" w:rsidR="003A6C49" w:rsidRPr="00F537A7" w:rsidRDefault="003A6C49" w:rsidP="003A6C49">
            <w:pPr>
              <w:pStyle w:val="Lijstalinea"/>
              <w:numPr>
                <w:ilvl w:val="0"/>
                <w:numId w:val="31"/>
              </w:numPr>
              <w:ind w:left="209" w:hanging="209"/>
              <w:jc w:val="center"/>
            </w:pPr>
          </w:p>
        </w:tc>
        <w:tc>
          <w:tcPr>
            <w:tcW w:w="1134" w:type="dxa"/>
          </w:tcPr>
          <w:p w14:paraId="3950BE41"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699FA218"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 xml:space="preserve">Het systeem registreert de pas-verkoop. De datum verkoop bepaalt het </w:t>
            </w:r>
            <w:proofErr w:type="spellStart"/>
            <w:r w:rsidRPr="00740794">
              <w:rPr>
                <w:rFonts w:ascii="Arial" w:hAnsi="Arial" w:cs="Arial"/>
                <w:color w:val="auto"/>
                <w:sz w:val="20"/>
                <w:szCs w:val="20"/>
              </w:rPr>
              <w:t>pasjaar</w:t>
            </w:r>
            <w:proofErr w:type="spellEnd"/>
            <w:r w:rsidRPr="00740794">
              <w:rPr>
                <w:rFonts w:ascii="Arial" w:hAnsi="Arial" w:cs="Arial"/>
                <w:color w:val="auto"/>
                <w:sz w:val="20"/>
                <w:szCs w:val="20"/>
              </w:rPr>
              <w:t xml:space="preserve"> van de stadspas.</w:t>
            </w:r>
          </w:p>
        </w:tc>
      </w:tr>
      <w:tr w:rsidR="003A6C49" w:rsidRPr="00740794" w14:paraId="5F5E1D98" w14:textId="77777777" w:rsidTr="00CC0A0B">
        <w:tc>
          <w:tcPr>
            <w:tcW w:w="562" w:type="dxa"/>
            <w:shd w:val="clear" w:color="auto" w:fill="8DB3E2"/>
          </w:tcPr>
          <w:p w14:paraId="0DFF762D" w14:textId="77777777" w:rsidR="003A6C49" w:rsidRPr="00F537A7" w:rsidRDefault="003A6C49" w:rsidP="003A6C49">
            <w:pPr>
              <w:pStyle w:val="Lijstalinea"/>
              <w:numPr>
                <w:ilvl w:val="0"/>
                <w:numId w:val="31"/>
              </w:numPr>
              <w:ind w:left="209" w:hanging="209"/>
              <w:jc w:val="center"/>
            </w:pPr>
          </w:p>
        </w:tc>
        <w:tc>
          <w:tcPr>
            <w:tcW w:w="1134" w:type="dxa"/>
          </w:tcPr>
          <w:p w14:paraId="1C655B71"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7771AF47"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Het systeem berekent de totaalprijs van de verkoop.</w:t>
            </w:r>
          </w:p>
        </w:tc>
      </w:tr>
      <w:tr w:rsidR="003A6C49" w:rsidRPr="00740794" w14:paraId="64C29BCA" w14:textId="77777777" w:rsidTr="00CC0A0B">
        <w:tc>
          <w:tcPr>
            <w:tcW w:w="562" w:type="dxa"/>
            <w:shd w:val="clear" w:color="auto" w:fill="8DB3E2"/>
          </w:tcPr>
          <w:p w14:paraId="38A23227" w14:textId="77777777" w:rsidR="003A6C49" w:rsidRPr="00F537A7" w:rsidRDefault="003A6C49" w:rsidP="003A6C49">
            <w:pPr>
              <w:pStyle w:val="Lijstalinea"/>
              <w:numPr>
                <w:ilvl w:val="0"/>
                <w:numId w:val="31"/>
              </w:numPr>
              <w:ind w:left="209" w:hanging="209"/>
              <w:jc w:val="center"/>
            </w:pPr>
          </w:p>
        </w:tc>
        <w:tc>
          <w:tcPr>
            <w:tcW w:w="1134" w:type="dxa"/>
          </w:tcPr>
          <w:p w14:paraId="416AC527"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381A51D8"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Het systeem biedt de mogelijkheid om meerdere klanten op één adres te registreren en daarmee in 1 aankoop meerdere passen te bestellen.</w:t>
            </w:r>
          </w:p>
        </w:tc>
      </w:tr>
      <w:tr w:rsidR="003A6C49" w:rsidRPr="00740794" w14:paraId="23553555" w14:textId="77777777" w:rsidTr="00CC0A0B">
        <w:tc>
          <w:tcPr>
            <w:tcW w:w="562" w:type="dxa"/>
            <w:shd w:val="clear" w:color="auto" w:fill="8DB3E2"/>
          </w:tcPr>
          <w:p w14:paraId="18DF89CC" w14:textId="77777777" w:rsidR="003A6C49" w:rsidRPr="00F537A7" w:rsidRDefault="003A6C49" w:rsidP="003A6C49">
            <w:pPr>
              <w:pStyle w:val="Lijstalinea"/>
              <w:numPr>
                <w:ilvl w:val="0"/>
                <w:numId w:val="31"/>
              </w:numPr>
              <w:ind w:left="209" w:hanging="209"/>
              <w:jc w:val="center"/>
            </w:pPr>
          </w:p>
        </w:tc>
        <w:tc>
          <w:tcPr>
            <w:tcW w:w="1134" w:type="dxa"/>
          </w:tcPr>
          <w:p w14:paraId="52B622C9"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30616465"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Het systeem biedt de mogelijkheid om de bestelling van 1 of meerdere passen te betalen.</w:t>
            </w:r>
          </w:p>
        </w:tc>
      </w:tr>
      <w:tr w:rsidR="003A6C49" w:rsidRPr="00740794" w14:paraId="7B5062DB" w14:textId="77777777" w:rsidTr="00CC0A0B">
        <w:tc>
          <w:tcPr>
            <w:tcW w:w="562" w:type="dxa"/>
            <w:shd w:val="clear" w:color="auto" w:fill="8DB3E2"/>
          </w:tcPr>
          <w:p w14:paraId="16EBD207" w14:textId="77777777" w:rsidR="003A6C49" w:rsidRPr="00F537A7" w:rsidRDefault="003A6C49" w:rsidP="003A6C49">
            <w:pPr>
              <w:pStyle w:val="Lijstalinea"/>
              <w:numPr>
                <w:ilvl w:val="0"/>
                <w:numId w:val="31"/>
              </w:numPr>
              <w:ind w:left="209" w:hanging="209"/>
              <w:jc w:val="center"/>
            </w:pPr>
          </w:p>
        </w:tc>
        <w:tc>
          <w:tcPr>
            <w:tcW w:w="1134" w:type="dxa"/>
          </w:tcPr>
          <w:p w14:paraId="6FE50957"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40A454A7"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De gehele registratie van de verkoop kan door een backoffice medewerker geannuleerd worden zolang er nog geen gebruik is gemaakt van de digitale pas i.c.m. het moment dat indien er een fysieke pas is besteld deze nog niet is geproduceerd.</w:t>
            </w:r>
          </w:p>
        </w:tc>
      </w:tr>
      <w:tr w:rsidR="003A6C49" w:rsidRPr="00740794" w14:paraId="14D428B7" w14:textId="77777777" w:rsidTr="00CC0A0B">
        <w:tc>
          <w:tcPr>
            <w:tcW w:w="562" w:type="dxa"/>
            <w:shd w:val="clear" w:color="auto" w:fill="8DB3E2"/>
          </w:tcPr>
          <w:p w14:paraId="55ED63BE" w14:textId="77777777" w:rsidR="003A6C49" w:rsidRPr="00F537A7" w:rsidRDefault="003A6C49" w:rsidP="003A6C49">
            <w:pPr>
              <w:pStyle w:val="Lijstalinea"/>
              <w:numPr>
                <w:ilvl w:val="0"/>
                <w:numId w:val="31"/>
              </w:numPr>
              <w:ind w:left="209" w:hanging="209"/>
              <w:jc w:val="center"/>
            </w:pPr>
          </w:p>
        </w:tc>
        <w:tc>
          <w:tcPr>
            <w:tcW w:w="1134" w:type="dxa"/>
          </w:tcPr>
          <w:p w14:paraId="0F18575A"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33DBDDAE"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In verlengde van voorgaande eis (162) dienen in het kader van de AVG regels alle gegevens van pashouder én eventuele gezinsleden te worden verwijderd uit het systeem.</w:t>
            </w:r>
          </w:p>
        </w:tc>
      </w:tr>
      <w:tr w:rsidR="003A6C49" w:rsidRPr="00740794" w14:paraId="679DEAA1" w14:textId="77777777" w:rsidTr="00CC0A0B">
        <w:tc>
          <w:tcPr>
            <w:tcW w:w="562" w:type="dxa"/>
            <w:shd w:val="clear" w:color="auto" w:fill="8DB3E2"/>
          </w:tcPr>
          <w:p w14:paraId="2A2AB96B" w14:textId="77777777" w:rsidR="003A6C49" w:rsidRPr="00F537A7" w:rsidRDefault="003A6C49" w:rsidP="003A6C49">
            <w:pPr>
              <w:pStyle w:val="Lijstalinea"/>
              <w:numPr>
                <w:ilvl w:val="0"/>
                <w:numId w:val="31"/>
              </w:numPr>
              <w:ind w:left="209" w:hanging="209"/>
              <w:jc w:val="center"/>
            </w:pPr>
          </w:p>
        </w:tc>
        <w:tc>
          <w:tcPr>
            <w:tcW w:w="1134" w:type="dxa"/>
          </w:tcPr>
          <w:p w14:paraId="4417F58B"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6633ADC2"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 xml:space="preserve">Een bestaande pashouder kan een pas online verlengen voor een nieuw </w:t>
            </w:r>
            <w:proofErr w:type="spellStart"/>
            <w:r w:rsidRPr="00740794">
              <w:rPr>
                <w:rFonts w:ascii="Arial" w:hAnsi="Arial" w:cs="Arial"/>
                <w:color w:val="auto"/>
                <w:sz w:val="20"/>
                <w:szCs w:val="20"/>
              </w:rPr>
              <w:t>pasjaar</w:t>
            </w:r>
            <w:proofErr w:type="spellEnd"/>
            <w:r w:rsidRPr="00740794">
              <w:rPr>
                <w:rFonts w:ascii="Arial" w:hAnsi="Arial" w:cs="Arial"/>
                <w:color w:val="auto"/>
                <w:sz w:val="20"/>
                <w:szCs w:val="20"/>
              </w:rPr>
              <w:t xml:space="preserve"> d.m.v. het verkoopproces. Dit geldt uitsluitend voor bepaalde van te voren afgesproken verkoopcategorieën met </w:t>
            </w:r>
            <w:r>
              <w:rPr>
                <w:rFonts w:ascii="Arial" w:hAnsi="Arial" w:cs="Arial"/>
                <w:color w:val="auto"/>
                <w:sz w:val="20"/>
                <w:szCs w:val="20"/>
              </w:rPr>
              <w:t>Opdrachtgever</w:t>
            </w:r>
            <w:r w:rsidRPr="00740794">
              <w:rPr>
                <w:rFonts w:ascii="Arial" w:hAnsi="Arial" w:cs="Arial"/>
                <w:color w:val="auto"/>
                <w:sz w:val="20"/>
                <w:szCs w:val="20"/>
              </w:rPr>
              <w:t>.</w:t>
            </w:r>
          </w:p>
        </w:tc>
      </w:tr>
      <w:tr w:rsidR="003A6C49" w:rsidRPr="00740794" w14:paraId="0208F2BE" w14:textId="77777777" w:rsidTr="00CC0A0B">
        <w:tc>
          <w:tcPr>
            <w:tcW w:w="562" w:type="dxa"/>
            <w:shd w:val="clear" w:color="auto" w:fill="8DB3E2"/>
          </w:tcPr>
          <w:p w14:paraId="303F05B2" w14:textId="77777777" w:rsidR="003A6C49" w:rsidRPr="00F537A7" w:rsidRDefault="003A6C49" w:rsidP="003A6C49">
            <w:pPr>
              <w:pStyle w:val="Lijstalinea"/>
              <w:numPr>
                <w:ilvl w:val="0"/>
                <w:numId w:val="31"/>
              </w:numPr>
              <w:ind w:left="209" w:hanging="209"/>
              <w:jc w:val="center"/>
            </w:pPr>
          </w:p>
        </w:tc>
        <w:tc>
          <w:tcPr>
            <w:tcW w:w="1134" w:type="dxa"/>
          </w:tcPr>
          <w:p w14:paraId="7CCA4405"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76A06328"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 xml:space="preserve">Het systeem biedt de mogelijkheid om een bepaalde periode voor de daadwerkelijke ingangsdatum al passen voor het nieuwe </w:t>
            </w:r>
            <w:proofErr w:type="spellStart"/>
            <w:r w:rsidRPr="00740794">
              <w:rPr>
                <w:rFonts w:ascii="Arial" w:hAnsi="Arial" w:cs="Arial"/>
                <w:color w:val="auto"/>
                <w:sz w:val="20"/>
                <w:szCs w:val="20"/>
              </w:rPr>
              <w:t>pasjaar</w:t>
            </w:r>
            <w:proofErr w:type="spellEnd"/>
            <w:r w:rsidRPr="00740794">
              <w:rPr>
                <w:rFonts w:ascii="Arial" w:hAnsi="Arial" w:cs="Arial"/>
                <w:color w:val="auto"/>
                <w:sz w:val="20"/>
                <w:szCs w:val="20"/>
              </w:rPr>
              <w:t xml:space="preserve"> te verkopen. </w:t>
            </w:r>
          </w:p>
        </w:tc>
      </w:tr>
      <w:tr w:rsidR="003A6C49" w:rsidRPr="00740794" w14:paraId="17A0B2ED" w14:textId="77777777" w:rsidTr="00CC0A0B">
        <w:tc>
          <w:tcPr>
            <w:tcW w:w="562" w:type="dxa"/>
            <w:shd w:val="clear" w:color="auto" w:fill="8DB3E2"/>
          </w:tcPr>
          <w:p w14:paraId="2C550438" w14:textId="77777777" w:rsidR="003A6C49" w:rsidRPr="00F537A7" w:rsidRDefault="003A6C49" w:rsidP="003A6C49">
            <w:pPr>
              <w:pStyle w:val="Lijstalinea"/>
              <w:numPr>
                <w:ilvl w:val="0"/>
                <w:numId w:val="31"/>
              </w:numPr>
              <w:ind w:left="209" w:hanging="209"/>
              <w:jc w:val="center"/>
            </w:pPr>
          </w:p>
        </w:tc>
        <w:tc>
          <w:tcPr>
            <w:tcW w:w="1134" w:type="dxa"/>
          </w:tcPr>
          <w:p w14:paraId="548F9DBB"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24A2E10F"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Het systeem levert inzicht d.m.v. rapportage of inlogfunctionaliteit ten aanzien van alle verkopen.</w:t>
            </w:r>
          </w:p>
        </w:tc>
      </w:tr>
      <w:tr w:rsidR="003A6C49" w:rsidRPr="00740794" w14:paraId="468DF0F2" w14:textId="77777777" w:rsidTr="00CC0A0B">
        <w:tc>
          <w:tcPr>
            <w:tcW w:w="562" w:type="dxa"/>
            <w:shd w:val="clear" w:color="auto" w:fill="8DB3E2"/>
          </w:tcPr>
          <w:p w14:paraId="0AFCE39A" w14:textId="77777777" w:rsidR="003A6C49" w:rsidRPr="00F537A7" w:rsidRDefault="003A6C49" w:rsidP="003A6C49">
            <w:pPr>
              <w:pStyle w:val="Lijstalinea"/>
              <w:numPr>
                <w:ilvl w:val="0"/>
                <w:numId w:val="31"/>
              </w:numPr>
              <w:ind w:left="209" w:hanging="209"/>
              <w:jc w:val="center"/>
            </w:pPr>
          </w:p>
        </w:tc>
        <w:tc>
          <w:tcPr>
            <w:tcW w:w="1134" w:type="dxa"/>
          </w:tcPr>
          <w:p w14:paraId="22B43296"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76055B56"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 xml:space="preserve">Indien er sprake is van een FYSIEK VERKOOPPUNT dient inschrijver dit te faciliteren d.m.v. verkoopapplicatie. Dit vereist nagenoeg dezelfde functionaliteiten als in het online verkoopproces, waarbij inwoners en bezoekers dit zelf doen. </w:t>
            </w:r>
          </w:p>
        </w:tc>
      </w:tr>
      <w:tr w:rsidR="003A6C49" w:rsidRPr="00740794" w14:paraId="0CBE9898" w14:textId="77777777" w:rsidTr="00CC0A0B">
        <w:tc>
          <w:tcPr>
            <w:tcW w:w="562" w:type="dxa"/>
            <w:shd w:val="clear" w:color="auto" w:fill="8DB3E2"/>
          </w:tcPr>
          <w:p w14:paraId="4E6153BF" w14:textId="77777777" w:rsidR="003A6C49" w:rsidRPr="00F537A7" w:rsidRDefault="003A6C49" w:rsidP="003A6C49">
            <w:pPr>
              <w:pStyle w:val="Lijstalinea"/>
              <w:numPr>
                <w:ilvl w:val="0"/>
                <w:numId w:val="31"/>
              </w:numPr>
              <w:ind w:left="209" w:hanging="209"/>
              <w:jc w:val="center"/>
            </w:pPr>
          </w:p>
        </w:tc>
        <w:tc>
          <w:tcPr>
            <w:tcW w:w="1134" w:type="dxa"/>
          </w:tcPr>
          <w:p w14:paraId="06D6AC71"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74A22DA9"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Er dient een koppeling te zijn met het BRP, zodat het opvoeren en/of toevoegen van gezinsleden snel kan worden uitgevoerd.</w:t>
            </w:r>
          </w:p>
        </w:tc>
      </w:tr>
      <w:tr w:rsidR="003A6C49" w:rsidRPr="00740794" w14:paraId="0D502717" w14:textId="77777777" w:rsidTr="00CC0A0B">
        <w:tc>
          <w:tcPr>
            <w:tcW w:w="562" w:type="dxa"/>
            <w:shd w:val="clear" w:color="auto" w:fill="8DB3E2"/>
          </w:tcPr>
          <w:p w14:paraId="06F0BDCA" w14:textId="77777777" w:rsidR="003A6C49" w:rsidRPr="00F537A7" w:rsidRDefault="003A6C49" w:rsidP="003A6C49">
            <w:pPr>
              <w:pStyle w:val="Lijstalinea"/>
              <w:numPr>
                <w:ilvl w:val="0"/>
                <w:numId w:val="31"/>
              </w:numPr>
              <w:ind w:left="209" w:hanging="209"/>
              <w:jc w:val="center"/>
            </w:pPr>
          </w:p>
        </w:tc>
        <w:tc>
          <w:tcPr>
            <w:tcW w:w="1134" w:type="dxa"/>
          </w:tcPr>
          <w:p w14:paraId="5CAD9532"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0A417C74"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Een frontoffice moet een potentiële pashouder kunnen opzoeken op naam, adres, postcode + huisnummer of BSN.</w:t>
            </w:r>
          </w:p>
        </w:tc>
      </w:tr>
      <w:tr w:rsidR="003A6C49" w:rsidRPr="00740794" w14:paraId="72E3BCA0" w14:textId="77777777" w:rsidTr="00CC0A0B">
        <w:tc>
          <w:tcPr>
            <w:tcW w:w="562" w:type="dxa"/>
            <w:shd w:val="clear" w:color="auto" w:fill="8DB3E2"/>
          </w:tcPr>
          <w:p w14:paraId="56F852A1" w14:textId="77777777" w:rsidR="003A6C49" w:rsidRPr="00F537A7" w:rsidRDefault="003A6C49" w:rsidP="003A6C49">
            <w:pPr>
              <w:pStyle w:val="Lijstalinea"/>
              <w:numPr>
                <w:ilvl w:val="0"/>
                <w:numId w:val="31"/>
              </w:numPr>
              <w:ind w:left="209" w:hanging="209"/>
              <w:jc w:val="center"/>
            </w:pPr>
          </w:p>
        </w:tc>
        <w:tc>
          <w:tcPr>
            <w:tcW w:w="1134" w:type="dxa"/>
          </w:tcPr>
          <w:p w14:paraId="0F86C9F3" w14:textId="77777777" w:rsidR="003A6C49" w:rsidRPr="00740794" w:rsidRDefault="003A6C49" w:rsidP="00CC0A0B">
            <w:pPr>
              <w:jc w:val="center"/>
              <w:rPr>
                <w:rFonts w:cs="Arial"/>
              </w:rPr>
            </w:pPr>
            <w:r w:rsidRPr="00740794">
              <w:rPr>
                <w:rFonts w:cs="Arial"/>
              </w:rPr>
              <w:t>E</w:t>
            </w:r>
          </w:p>
        </w:tc>
        <w:tc>
          <w:tcPr>
            <w:tcW w:w="6946" w:type="dxa"/>
            <w:shd w:val="clear" w:color="auto" w:fill="auto"/>
          </w:tcPr>
          <w:p w14:paraId="40FE327D" w14:textId="77777777" w:rsidR="003A6C49" w:rsidRPr="00740794" w:rsidRDefault="003A6C49" w:rsidP="00CC0A0B">
            <w:pPr>
              <w:pStyle w:val="Default"/>
              <w:spacing w:line="269" w:lineRule="auto"/>
              <w:jc w:val="left"/>
              <w:rPr>
                <w:rFonts w:ascii="Arial" w:hAnsi="Arial" w:cs="Arial"/>
                <w:color w:val="auto"/>
                <w:sz w:val="20"/>
                <w:szCs w:val="20"/>
              </w:rPr>
            </w:pPr>
            <w:r w:rsidRPr="00740794">
              <w:rPr>
                <w:rFonts w:ascii="Arial" w:hAnsi="Arial" w:cs="Arial"/>
                <w:color w:val="auto"/>
                <w:sz w:val="20"/>
                <w:szCs w:val="20"/>
              </w:rPr>
              <w:t xml:space="preserve">Een verkoop aan bezoekers dient ook op anonieme basis te kunnen </w:t>
            </w:r>
            <w:r w:rsidRPr="00740794">
              <w:rPr>
                <w:rFonts w:ascii="Arial" w:hAnsi="Arial" w:cs="Arial"/>
                <w:color w:val="auto"/>
                <w:sz w:val="20"/>
                <w:szCs w:val="20"/>
              </w:rPr>
              <w:lastRenderedPageBreak/>
              <w:t>worden uitgevoerd inclusief betaling.</w:t>
            </w:r>
          </w:p>
        </w:tc>
      </w:tr>
    </w:tbl>
    <w:p w14:paraId="25C83073" w14:textId="77777777" w:rsidR="003A6C49" w:rsidRDefault="003A6C49" w:rsidP="003A6C49">
      <w:pPr>
        <w:rPr>
          <w:rFonts w:cs="Arial"/>
          <w:bCs/>
        </w:rPr>
      </w:pPr>
    </w:p>
    <w:p w14:paraId="0BF77C07" w14:textId="77777777" w:rsidR="003A6C49" w:rsidRDefault="003A6C49" w:rsidP="003A6C49">
      <w:pPr>
        <w:rPr>
          <w:rFonts w:cs="Arial"/>
          <w:bCs/>
        </w:rPr>
      </w:pPr>
      <w:r>
        <w:rPr>
          <w:rFonts w:cs="Arial"/>
          <w:b/>
        </w:rPr>
        <w:t>14. Aanbodmanagement</w:t>
      </w:r>
    </w:p>
    <w:p w14:paraId="305DE0A0"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57"/>
        <w:gridCol w:w="1139"/>
        <w:gridCol w:w="6946"/>
      </w:tblGrid>
      <w:tr w:rsidR="003A6C49" w:rsidRPr="00E77E2D" w14:paraId="73E53C40" w14:textId="77777777" w:rsidTr="00CC0A0B">
        <w:tc>
          <w:tcPr>
            <w:tcW w:w="557" w:type="dxa"/>
            <w:shd w:val="clear" w:color="auto" w:fill="4F81BD"/>
          </w:tcPr>
          <w:p w14:paraId="1C7F29ED" w14:textId="77777777" w:rsidR="003A6C49" w:rsidRPr="00E77E2D" w:rsidRDefault="003A6C49" w:rsidP="00CC0A0B">
            <w:pPr>
              <w:rPr>
                <w:b/>
                <w:bCs/>
                <w:color w:val="FFFFFF" w:themeColor="background1"/>
              </w:rPr>
            </w:pPr>
            <w:r w:rsidRPr="00E77E2D">
              <w:rPr>
                <w:b/>
                <w:bCs/>
                <w:color w:val="FFFFFF" w:themeColor="background1"/>
              </w:rPr>
              <w:t>Nr.</w:t>
            </w:r>
          </w:p>
        </w:tc>
        <w:tc>
          <w:tcPr>
            <w:tcW w:w="1139" w:type="dxa"/>
            <w:shd w:val="clear" w:color="auto" w:fill="4F81BD"/>
          </w:tcPr>
          <w:p w14:paraId="55782DBB" w14:textId="77777777" w:rsidR="003A6C49" w:rsidRPr="00E77E2D" w:rsidRDefault="003A6C49" w:rsidP="00CC0A0B">
            <w:pPr>
              <w:rPr>
                <w:b/>
                <w:color w:val="FFFFFF" w:themeColor="background1"/>
              </w:rPr>
            </w:pPr>
            <w:r w:rsidRPr="00E77E2D">
              <w:rPr>
                <w:b/>
                <w:bCs/>
                <w:color w:val="FFFFFF" w:themeColor="background1"/>
              </w:rPr>
              <w:t>Eis/wens</w:t>
            </w:r>
          </w:p>
        </w:tc>
        <w:tc>
          <w:tcPr>
            <w:tcW w:w="6946" w:type="dxa"/>
            <w:shd w:val="clear" w:color="auto" w:fill="4F81BD"/>
          </w:tcPr>
          <w:p w14:paraId="7E7F4774" w14:textId="77777777" w:rsidR="003A6C49" w:rsidRPr="00E77E2D" w:rsidRDefault="003A6C49" w:rsidP="00CC0A0B">
            <w:pPr>
              <w:jc w:val="left"/>
              <w:rPr>
                <w:b/>
                <w:color w:val="FFFFFF" w:themeColor="background1"/>
              </w:rPr>
            </w:pPr>
            <w:r w:rsidRPr="00E77E2D">
              <w:rPr>
                <w:b/>
                <w:color w:val="FFFFFF" w:themeColor="background1"/>
              </w:rPr>
              <w:t>Omschrijving</w:t>
            </w:r>
          </w:p>
        </w:tc>
      </w:tr>
      <w:tr w:rsidR="003A6C49" w:rsidRPr="007B29F2" w14:paraId="26933045" w14:textId="77777777" w:rsidTr="00CC0A0B">
        <w:tc>
          <w:tcPr>
            <w:tcW w:w="557" w:type="dxa"/>
            <w:shd w:val="clear" w:color="auto" w:fill="8DB3E2"/>
          </w:tcPr>
          <w:p w14:paraId="3C45610E" w14:textId="77777777" w:rsidR="003A6C49" w:rsidRDefault="003A6C49" w:rsidP="003A6C49">
            <w:pPr>
              <w:pStyle w:val="Lijstalinea"/>
              <w:numPr>
                <w:ilvl w:val="0"/>
                <w:numId w:val="31"/>
              </w:numPr>
              <w:ind w:left="209" w:hanging="209"/>
              <w:jc w:val="center"/>
            </w:pPr>
          </w:p>
        </w:tc>
        <w:tc>
          <w:tcPr>
            <w:tcW w:w="1139" w:type="dxa"/>
          </w:tcPr>
          <w:p w14:paraId="4CA92F06" w14:textId="77777777" w:rsidR="003A6C49" w:rsidRPr="000A337B" w:rsidRDefault="003A6C49" w:rsidP="00CC0A0B">
            <w:pPr>
              <w:jc w:val="center"/>
            </w:pPr>
            <w:r w:rsidRPr="000A337B">
              <w:t>E</w:t>
            </w:r>
          </w:p>
        </w:tc>
        <w:tc>
          <w:tcPr>
            <w:tcW w:w="6946" w:type="dxa"/>
            <w:shd w:val="clear" w:color="auto" w:fill="auto"/>
          </w:tcPr>
          <w:p w14:paraId="117DEA53" w14:textId="77777777" w:rsidR="003A6C49" w:rsidRPr="000A337B" w:rsidRDefault="003A6C49" w:rsidP="00CC0A0B">
            <w:pPr>
              <w:jc w:val="left"/>
            </w:pPr>
            <w:r>
              <w:t>Leverancier</w:t>
            </w:r>
            <w:r w:rsidRPr="000A337B">
              <w:t xml:space="preserve"> is verantwoordelijk voor het realiseren van het aanbod aan bestedingsmogelijkheden voor alle gemeentelijke regelingen op de </w:t>
            </w:r>
            <w:r>
              <w:t>Zoetermeerpas</w:t>
            </w:r>
            <w:r w:rsidRPr="000A337B">
              <w:t>.</w:t>
            </w:r>
          </w:p>
        </w:tc>
      </w:tr>
      <w:tr w:rsidR="003A6C49" w:rsidRPr="007B29F2" w14:paraId="1C742469" w14:textId="77777777" w:rsidTr="00CC0A0B">
        <w:tc>
          <w:tcPr>
            <w:tcW w:w="557" w:type="dxa"/>
            <w:shd w:val="clear" w:color="auto" w:fill="8DB3E2"/>
          </w:tcPr>
          <w:p w14:paraId="77AF90CB" w14:textId="77777777" w:rsidR="003A6C49" w:rsidRDefault="003A6C49" w:rsidP="003A6C49">
            <w:pPr>
              <w:pStyle w:val="Lijstalinea"/>
              <w:numPr>
                <w:ilvl w:val="0"/>
                <w:numId w:val="31"/>
              </w:numPr>
              <w:ind w:left="209" w:hanging="209"/>
              <w:jc w:val="center"/>
            </w:pPr>
          </w:p>
        </w:tc>
        <w:tc>
          <w:tcPr>
            <w:tcW w:w="1139" w:type="dxa"/>
          </w:tcPr>
          <w:p w14:paraId="2552B1C3" w14:textId="77777777" w:rsidR="003A6C49" w:rsidRPr="000A337B" w:rsidRDefault="003A6C49" w:rsidP="00CC0A0B">
            <w:pPr>
              <w:jc w:val="center"/>
            </w:pPr>
            <w:r w:rsidRPr="000A337B">
              <w:t>E</w:t>
            </w:r>
          </w:p>
        </w:tc>
        <w:tc>
          <w:tcPr>
            <w:tcW w:w="6946" w:type="dxa"/>
            <w:shd w:val="clear" w:color="auto" w:fill="auto"/>
          </w:tcPr>
          <w:p w14:paraId="707A3C9C" w14:textId="77777777" w:rsidR="003A6C49" w:rsidRPr="000A337B" w:rsidRDefault="003A6C49" w:rsidP="00CC0A0B">
            <w:pPr>
              <w:jc w:val="left"/>
            </w:pPr>
            <w:r>
              <w:t>Leverancier</w:t>
            </w:r>
            <w:r w:rsidRPr="000A337B">
              <w:t xml:space="preserve"> houdt het aanbod actueel en draagt zorg voor een kwalitatieve uitstraling van het aanbod op de website conform overeengekomen merkbeeld van de </w:t>
            </w:r>
            <w:r>
              <w:t>Zoetermeerpas</w:t>
            </w:r>
            <w:r w:rsidRPr="000A337B">
              <w:t>.</w:t>
            </w:r>
          </w:p>
        </w:tc>
      </w:tr>
      <w:tr w:rsidR="003A6C49" w:rsidRPr="007B29F2" w14:paraId="3ED4A148" w14:textId="77777777" w:rsidTr="00CC0A0B">
        <w:tc>
          <w:tcPr>
            <w:tcW w:w="557" w:type="dxa"/>
            <w:shd w:val="clear" w:color="auto" w:fill="8DB3E2"/>
          </w:tcPr>
          <w:p w14:paraId="2EA58DD0" w14:textId="77777777" w:rsidR="003A6C49" w:rsidRDefault="003A6C49" w:rsidP="003A6C49">
            <w:pPr>
              <w:pStyle w:val="Lijstalinea"/>
              <w:numPr>
                <w:ilvl w:val="0"/>
                <w:numId w:val="31"/>
              </w:numPr>
              <w:ind w:left="209" w:hanging="209"/>
              <w:jc w:val="center"/>
            </w:pPr>
          </w:p>
        </w:tc>
        <w:tc>
          <w:tcPr>
            <w:tcW w:w="1139" w:type="dxa"/>
          </w:tcPr>
          <w:p w14:paraId="203E2AD9" w14:textId="77777777" w:rsidR="003A6C49" w:rsidRPr="000A337B" w:rsidRDefault="003A6C49" w:rsidP="00CC0A0B">
            <w:pPr>
              <w:jc w:val="center"/>
            </w:pPr>
            <w:r w:rsidRPr="000A337B">
              <w:t>E</w:t>
            </w:r>
          </w:p>
        </w:tc>
        <w:tc>
          <w:tcPr>
            <w:tcW w:w="6946" w:type="dxa"/>
            <w:shd w:val="clear" w:color="auto" w:fill="auto"/>
          </w:tcPr>
          <w:p w14:paraId="0BFE88D9" w14:textId="77777777" w:rsidR="003A6C49" w:rsidRPr="000A337B" w:rsidRDefault="003A6C49" w:rsidP="00CC0A0B">
            <w:pPr>
              <w:jc w:val="left"/>
            </w:pPr>
            <w:r>
              <w:t>Leverancier</w:t>
            </w:r>
            <w:r w:rsidRPr="000A337B">
              <w:t xml:space="preserve"> zorgt ervoor dat als er geen passende aanbieder is voor een gemeentelijke regeling dat deze buiten de gemeentelijke grenzen wordt gezocht en in afstemming met </w:t>
            </w:r>
            <w:r>
              <w:t>Opdrachtgever</w:t>
            </w:r>
            <w:r w:rsidRPr="000A337B">
              <w:t xml:space="preserve"> (&amp; aanbieder) wordt toegevoegd in het aanbod. </w:t>
            </w:r>
          </w:p>
        </w:tc>
      </w:tr>
      <w:tr w:rsidR="003A6C49" w:rsidRPr="007B29F2" w14:paraId="67FBA7BB" w14:textId="77777777" w:rsidTr="00CC0A0B">
        <w:tc>
          <w:tcPr>
            <w:tcW w:w="557" w:type="dxa"/>
            <w:shd w:val="clear" w:color="auto" w:fill="8DB3E2"/>
          </w:tcPr>
          <w:p w14:paraId="7E3C26B0" w14:textId="77777777" w:rsidR="003A6C49" w:rsidRDefault="003A6C49" w:rsidP="003A6C49">
            <w:pPr>
              <w:pStyle w:val="Lijstalinea"/>
              <w:numPr>
                <w:ilvl w:val="0"/>
                <w:numId w:val="31"/>
              </w:numPr>
              <w:ind w:left="209" w:hanging="209"/>
              <w:jc w:val="center"/>
            </w:pPr>
          </w:p>
        </w:tc>
        <w:tc>
          <w:tcPr>
            <w:tcW w:w="1139" w:type="dxa"/>
          </w:tcPr>
          <w:p w14:paraId="64A51E7A" w14:textId="77777777" w:rsidR="003A6C49" w:rsidRPr="000A337B" w:rsidRDefault="003A6C49" w:rsidP="00CC0A0B">
            <w:pPr>
              <w:jc w:val="center"/>
            </w:pPr>
            <w:r w:rsidRPr="000A337B">
              <w:t>E</w:t>
            </w:r>
          </w:p>
        </w:tc>
        <w:tc>
          <w:tcPr>
            <w:tcW w:w="6946" w:type="dxa"/>
            <w:shd w:val="clear" w:color="auto" w:fill="auto"/>
          </w:tcPr>
          <w:p w14:paraId="2D8F27EE" w14:textId="77777777" w:rsidR="003A6C49" w:rsidRPr="000A337B" w:rsidRDefault="003A6C49" w:rsidP="00CC0A0B">
            <w:pPr>
              <w:jc w:val="left"/>
            </w:pPr>
            <w:r>
              <w:t>Leverancier</w:t>
            </w:r>
            <w:r w:rsidRPr="000A337B">
              <w:t xml:space="preserve"> neemt de beleidsregels in acht t.a.v. aanbieders die niet aangesloten mogen worden op de </w:t>
            </w:r>
            <w:r>
              <w:t>Zoetermeerpas</w:t>
            </w:r>
            <w:r w:rsidRPr="000A337B">
              <w:t xml:space="preserve"> in relatie tot voorzieningen.</w:t>
            </w:r>
          </w:p>
        </w:tc>
      </w:tr>
      <w:tr w:rsidR="003A6C49" w:rsidRPr="007B29F2" w14:paraId="73016F4A" w14:textId="77777777" w:rsidTr="00CC0A0B">
        <w:tc>
          <w:tcPr>
            <w:tcW w:w="557" w:type="dxa"/>
            <w:shd w:val="clear" w:color="auto" w:fill="8DB3E2"/>
          </w:tcPr>
          <w:p w14:paraId="3C5E9BB5" w14:textId="77777777" w:rsidR="003A6C49" w:rsidRDefault="003A6C49" w:rsidP="003A6C49">
            <w:pPr>
              <w:pStyle w:val="Lijstalinea"/>
              <w:numPr>
                <w:ilvl w:val="0"/>
                <w:numId w:val="31"/>
              </w:numPr>
              <w:ind w:left="209" w:hanging="209"/>
              <w:jc w:val="center"/>
            </w:pPr>
          </w:p>
        </w:tc>
        <w:tc>
          <w:tcPr>
            <w:tcW w:w="1139" w:type="dxa"/>
          </w:tcPr>
          <w:p w14:paraId="14884260" w14:textId="77777777" w:rsidR="003A6C49" w:rsidRPr="004B4480" w:rsidRDefault="003A6C49" w:rsidP="00CC0A0B">
            <w:pPr>
              <w:jc w:val="center"/>
            </w:pPr>
            <w:r w:rsidRPr="004B4480">
              <w:t>E</w:t>
            </w:r>
          </w:p>
        </w:tc>
        <w:tc>
          <w:tcPr>
            <w:tcW w:w="6946" w:type="dxa"/>
            <w:shd w:val="clear" w:color="auto" w:fill="auto"/>
          </w:tcPr>
          <w:p w14:paraId="4A672BA0" w14:textId="77777777" w:rsidR="003A6C49" w:rsidRPr="004B4480" w:rsidRDefault="003A6C49" w:rsidP="00CC0A0B">
            <w:pPr>
              <w:jc w:val="left"/>
            </w:pPr>
            <w:r w:rsidRPr="004B4480">
              <w:t>Leverancier is niet gerechtigd om aanvullende kosten of elke vorm van fee in rekening te brengen bij aanbieders.</w:t>
            </w:r>
          </w:p>
        </w:tc>
      </w:tr>
      <w:tr w:rsidR="003A6C49" w:rsidRPr="007B29F2" w14:paraId="45A1BC29" w14:textId="77777777" w:rsidTr="00CC0A0B">
        <w:tc>
          <w:tcPr>
            <w:tcW w:w="557" w:type="dxa"/>
            <w:shd w:val="clear" w:color="auto" w:fill="8DB3E2"/>
          </w:tcPr>
          <w:p w14:paraId="191765BE" w14:textId="77777777" w:rsidR="003A6C49" w:rsidRDefault="003A6C49" w:rsidP="003A6C49">
            <w:pPr>
              <w:pStyle w:val="Lijstalinea"/>
              <w:numPr>
                <w:ilvl w:val="0"/>
                <w:numId w:val="31"/>
              </w:numPr>
              <w:ind w:left="209" w:hanging="209"/>
              <w:jc w:val="center"/>
            </w:pPr>
          </w:p>
        </w:tc>
        <w:tc>
          <w:tcPr>
            <w:tcW w:w="1139" w:type="dxa"/>
          </w:tcPr>
          <w:p w14:paraId="31A6E73E" w14:textId="77777777" w:rsidR="003A6C49" w:rsidRPr="000A337B" w:rsidRDefault="003A6C49" w:rsidP="00CC0A0B">
            <w:pPr>
              <w:jc w:val="center"/>
            </w:pPr>
            <w:r w:rsidRPr="000A337B">
              <w:t>E</w:t>
            </w:r>
          </w:p>
        </w:tc>
        <w:tc>
          <w:tcPr>
            <w:tcW w:w="6946" w:type="dxa"/>
            <w:shd w:val="clear" w:color="auto" w:fill="auto"/>
          </w:tcPr>
          <w:p w14:paraId="6B01F85B" w14:textId="77777777" w:rsidR="003A6C49" w:rsidRPr="000A337B" w:rsidRDefault="003A6C49" w:rsidP="00CC0A0B">
            <w:pPr>
              <w:jc w:val="left"/>
            </w:pPr>
            <w:r>
              <w:t>Leverancier</w:t>
            </w:r>
            <w:r w:rsidRPr="000A337B">
              <w:t xml:space="preserve"> biedt de mogelijkheid voor aanbieders dat zij zich zelfstandig digitaal kunnen aanmelden. </w:t>
            </w:r>
          </w:p>
        </w:tc>
      </w:tr>
      <w:tr w:rsidR="003A6C49" w:rsidRPr="007B29F2" w14:paraId="306C8E07" w14:textId="77777777" w:rsidTr="00CC0A0B">
        <w:tc>
          <w:tcPr>
            <w:tcW w:w="557" w:type="dxa"/>
            <w:shd w:val="clear" w:color="auto" w:fill="8DB3E2"/>
          </w:tcPr>
          <w:p w14:paraId="68BC4988" w14:textId="77777777" w:rsidR="003A6C49" w:rsidRDefault="003A6C49" w:rsidP="003A6C49">
            <w:pPr>
              <w:pStyle w:val="Lijstalinea"/>
              <w:numPr>
                <w:ilvl w:val="0"/>
                <w:numId w:val="31"/>
              </w:numPr>
              <w:ind w:left="209" w:hanging="209"/>
              <w:jc w:val="center"/>
            </w:pPr>
          </w:p>
        </w:tc>
        <w:tc>
          <w:tcPr>
            <w:tcW w:w="1139" w:type="dxa"/>
          </w:tcPr>
          <w:p w14:paraId="1A5DE20A" w14:textId="77777777" w:rsidR="003A6C49" w:rsidRPr="000A337B" w:rsidRDefault="003A6C49" w:rsidP="00CC0A0B">
            <w:pPr>
              <w:jc w:val="center"/>
            </w:pPr>
            <w:r w:rsidRPr="000A337B">
              <w:t>E</w:t>
            </w:r>
          </w:p>
        </w:tc>
        <w:tc>
          <w:tcPr>
            <w:tcW w:w="6946" w:type="dxa"/>
            <w:shd w:val="clear" w:color="auto" w:fill="auto"/>
          </w:tcPr>
          <w:p w14:paraId="1EB5683C" w14:textId="77777777" w:rsidR="003A6C49" w:rsidRPr="000A337B" w:rsidRDefault="003A6C49" w:rsidP="00CC0A0B">
            <w:pPr>
              <w:jc w:val="left"/>
            </w:pPr>
            <w:r>
              <w:t>Leverancier</w:t>
            </w:r>
            <w:r w:rsidRPr="000A337B">
              <w:t xml:space="preserve"> biedt t.b.v. aanmelden de mogelijkheid voor de aanbieder om een voorstel in te dienen qua aanbod, incl. content (tekst en afbeelding).</w:t>
            </w:r>
          </w:p>
        </w:tc>
      </w:tr>
      <w:tr w:rsidR="003A6C49" w:rsidRPr="007B29F2" w14:paraId="5577840F" w14:textId="77777777" w:rsidTr="00CC0A0B">
        <w:tc>
          <w:tcPr>
            <w:tcW w:w="557" w:type="dxa"/>
            <w:shd w:val="clear" w:color="auto" w:fill="8DB3E2"/>
          </w:tcPr>
          <w:p w14:paraId="4F918047" w14:textId="77777777" w:rsidR="003A6C49" w:rsidRDefault="003A6C49" w:rsidP="003A6C49">
            <w:pPr>
              <w:pStyle w:val="Lijstalinea"/>
              <w:numPr>
                <w:ilvl w:val="0"/>
                <w:numId w:val="31"/>
              </w:numPr>
              <w:ind w:left="209" w:hanging="209"/>
              <w:jc w:val="center"/>
            </w:pPr>
          </w:p>
        </w:tc>
        <w:tc>
          <w:tcPr>
            <w:tcW w:w="1139" w:type="dxa"/>
          </w:tcPr>
          <w:p w14:paraId="1BF3068D" w14:textId="77777777" w:rsidR="003A6C49" w:rsidRPr="000A337B" w:rsidRDefault="003A6C49" w:rsidP="00CC0A0B">
            <w:pPr>
              <w:jc w:val="center"/>
            </w:pPr>
            <w:r w:rsidRPr="000A337B">
              <w:t>E</w:t>
            </w:r>
          </w:p>
        </w:tc>
        <w:tc>
          <w:tcPr>
            <w:tcW w:w="6946" w:type="dxa"/>
            <w:shd w:val="clear" w:color="auto" w:fill="auto"/>
          </w:tcPr>
          <w:p w14:paraId="554F1222" w14:textId="77777777" w:rsidR="003A6C49" w:rsidRPr="000A337B" w:rsidRDefault="003A6C49" w:rsidP="00CC0A0B">
            <w:pPr>
              <w:jc w:val="left"/>
            </w:pPr>
            <w:r>
              <w:t>Leverancier</w:t>
            </w:r>
            <w:r w:rsidRPr="000A337B">
              <w:t xml:space="preserve"> zorgt voor specifieke helpdesk voor aanbieders.</w:t>
            </w:r>
          </w:p>
        </w:tc>
      </w:tr>
      <w:tr w:rsidR="003A6C49" w:rsidRPr="007B29F2" w14:paraId="6870BF85" w14:textId="77777777" w:rsidTr="00CC0A0B">
        <w:tc>
          <w:tcPr>
            <w:tcW w:w="557" w:type="dxa"/>
            <w:shd w:val="clear" w:color="auto" w:fill="8DB3E2"/>
          </w:tcPr>
          <w:p w14:paraId="651207E4" w14:textId="77777777" w:rsidR="003A6C49" w:rsidRDefault="003A6C49" w:rsidP="003A6C49">
            <w:pPr>
              <w:pStyle w:val="Lijstalinea"/>
              <w:numPr>
                <w:ilvl w:val="0"/>
                <w:numId w:val="31"/>
              </w:numPr>
              <w:ind w:left="209" w:hanging="209"/>
              <w:jc w:val="center"/>
            </w:pPr>
          </w:p>
        </w:tc>
        <w:tc>
          <w:tcPr>
            <w:tcW w:w="1139" w:type="dxa"/>
          </w:tcPr>
          <w:p w14:paraId="7FC5AADD" w14:textId="77777777" w:rsidR="003A6C49" w:rsidRPr="000A337B" w:rsidRDefault="003A6C49" w:rsidP="00CC0A0B">
            <w:pPr>
              <w:jc w:val="center"/>
            </w:pPr>
            <w:r w:rsidRPr="000A337B">
              <w:t>E</w:t>
            </w:r>
          </w:p>
        </w:tc>
        <w:tc>
          <w:tcPr>
            <w:tcW w:w="6946" w:type="dxa"/>
            <w:shd w:val="clear" w:color="auto" w:fill="auto"/>
          </w:tcPr>
          <w:p w14:paraId="5D38D5D9" w14:textId="77777777" w:rsidR="003A6C49" w:rsidRPr="000A337B" w:rsidRDefault="003A6C49" w:rsidP="00CC0A0B">
            <w:pPr>
              <w:jc w:val="left"/>
            </w:pPr>
            <w:r>
              <w:t>Leverancier</w:t>
            </w:r>
            <w:r w:rsidRPr="000A337B">
              <w:t xml:space="preserve"> ondersteunt de aanbieder proactief waar nodig m.b.t. aan aanmelden en na toelating voor technische aansluiting.</w:t>
            </w:r>
          </w:p>
        </w:tc>
      </w:tr>
      <w:tr w:rsidR="003A6C49" w:rsidRPr="007B29F2" w14:paraId="1FBD4F62" w14:textId="77777777" w:rsidTr="00CC0A0B">
        <w:tc>
          <w:tcPr>
            <w:tcW w:w="557" w:type="dxa"/>
            <w:shd w:val="clear" w:color="auto" w:fill="8DB3E2"/>
          </w:tcPr>
          <w:p w14:paraId="48703B6A" w14:textId="77777777" w:rsidR="003A6C49" w:rsidRDefault="003A6C49" w:rsidP="003A6C49">
            <w:pPr>
              <w:pStyle w:val="Lijstalinea"/>
              <w:numPr>
                <w:ilvl w:val="0"/>
                <w:numId w:val="31"/>
              </w:numPr>
              <w:ind w:left="209" w:hanging="209"/>
              <w:jc w:val="center"/>
            </w:pPr>
          </w:p>
        </w:tc>
        <w:tc>
          <w:tcPr>
            <w:tcW w:w="1139" w:type="dxa"/>
          </w:tcPr>
          <w:p w14:paraId="14A43324" w14:textId="77777777" w:rsidR="003A6C49" w:rsidRPr="000A337B" w:rsidRDefault="003A6C49" w:rsidP="00CC0A0B">
            <w:pPr>
              <w:jc w:val="center"/>
            </w:pPr>
            <w:r w:rsidRPr="000A337B">
              <w:t>E</w:t>
            </w:r>
          </w:p>
        </w:tc>
        <w:tc>
          <w:tcPr>
            <w:tcW w:w="6946" w:type="dxa"/>
            <w:shd w:val="clear" w:color="auto" w:fill="auto"/>
          </w:tcPr>
          <w:p w14:paraId="7A4AB98D" w14:textId="77777777" w:rsidR="003A6C49" w:rsidRPr="000A337B" w:rsidRDefault="003A6C49" w:rsidP="00CC0A0B">
            <w:pPr>
              <w:jc w:val="left"/>
            </w:pPr>
            <w:r>
              <w:t>Leverancier</w:t>
            </w:r>
            <w:r w:rsidRPr="000A337B">
              <w:t xml:space="preserve"> ontwikkelt een plan voor aanbodmanagement in afstemming met </w:t>
            </w:r>
            <w:r>
              <w:t>Opdrachtgever</w:t>
            </w:r>
            <w:r w:rsidRPr="000A337B">
              <w:t xml:space="preserve"> ten behoeve van verdere ontwikkeling brede stadspas.</w:t>
            </w:r>
          </w:p>
        </w:tc>
      </w:tr>
    </w:tbl>
    <w:p w14:paraId="3C9B3180" w14:textId="77777777" w:rsidR="003A6C49" w:rsidRDefault="003A6C49" w:rsidP="003A6C49">
      <w:pPr>
        <w:rPr>
          <w:rFonts w:cs="Arial"/>
          <w:bCs/>
        </w:rPr>
      </w:pPr>
    </w:p>
    <w:p w14:paraId="28C6DF9B" w14:textId="77777777" w:rsidR="003A6C49" w:rsidRPr="00E77E2D" w:rsidRDefault="003A6C49" w:rsidP="003A6C49">
      <w:pPr>
        <w:rPr>
          <w:rFonts w:cs="Arial"/>
          <w:b/>
        </w:rPr>
      </w:pPr>
      <w:r>
        <w:rPr>
          <w:rFonts w:cs="Arial"/>
          <w:b/>
        </w:rPr>
        <w:t>15. Marketing en communicatie brede stadspas (deze eisen hebben betrekking op de optie: doorontwikkeling brede stadspas)</w:t>
      </w:r>
    </w:p>
    <w:p w14:paraId="707D0A8F" w14:textId="77777777" w:rsidR="003A6C49" w:rsidRDefault="003A6C49" w:rsidP="003A6C49">
      <w:pPr>
        <w:rPr>
          <w:rFonts w:cs="Arial"/>
          <w:bCs/>
        </w:rPr>
      </w:pPr>
    </w:p>
    <w:tbl>
      <w:tblPr>
        <w:tblStyle w:val="Tabelraster"/>
        <w:tblW w:w="8642"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62"/>
        <w:gridCol w:w="1134"/>
        <w:gridCol w:w="6946"/>
      </w:tblGrid>
      <w:tr w:rsidR="003A6C49" w:rsidRPr="00E77E2D" w14:paraId="5583FC83" w14:textId="77777777" w:rsidTr="00CC0A0B">
        <w:tc>
          <w:tcPr>
            <w:tcW w:w="562" w:type="dxa"/>
            <w:shd w:val="clear" w:color="auto" w:fill="4F81BD"/>
          </w:tcPr>
          <w:p w14:paraId="080AF435" w14:textId="77777777" w:rsidR="003A6C49" w:rsidRPr="00E77E2D" w:rsidRDefault="003A6C49" w:rsidP="00CC0A0B">
            <w:pPr>
              <w:rPr>
                <w:rFonts w:cs="Arial"/>
                <w:b/>
                <w:bCs/>
                <w:color w:val="FFFFFF" w:themeColor="background1"/>
              </w:rPr>
            </w:pPr>
            <w:r w:rsidRPr="00E77E2D">
              <w:rPr>
                <w:rFonts w:cs="Arial"/>
                <w:b/>
                <w:bCs/>
                <w:color w:val="FFFFFF" w:themeColor="background1"/>
              </w:rPr>
              <w:t>Nr.</w:t>
            </w:r>
          </w:p>
        </w:tc>
        <w:tc>
          <w:tcPr>
            <w:tcW w:w="1134" w:type="dxa"/>
            <w:shd w:val="clear" w:color="auto" w:fill="4F81BD"/>
          </w:tcPr>
          <w:p w14:paraId="27474A3B" w14:textId="77777777" w:rsidR="003A6C49" w:rsidRPr="00E77E2D" w:rsidRDefault="003A6C49" w:rsidP="00CC0A0B">
            <w:pPr>
              <w:rPr>
                <w:rFonts w:cs="Arial"/>
                <w:b/>
                <w:color w:val="FFFFFF" w:themeColor="background1"/>
              </w:rPr>
            </w:pPr>
            <w:r w:rsidRPr="00E77E2D">
              <w:rPr>
                <w:rFonts w:cs="Arial"/>
                <w:b/>
                <w:bCs/>
                <w:color w:val="FFFFFF" w:themeColor="background1"/>
              </w:rPr>
              <w:t>Eis/wens</w:t>
            </w:r>
          </w:p>
        </w:tc>
        <w:tc>
          <w:tcPr>
            <w:tcW w:w="6946" w:type="dxa"/>
            <w:shd w:val="clear" w:color="auto" w:fill="4F81BD"/>
          </w:tcPr>
          <w:p w14:paraId="74F77D04" w14:textId="77777777" w:rsidR="003A6C49" w:rsidRPr="00E77E2D" w:rsidRDefault="003A6C49" w:rsidP="00CC0A0B">
            <w:pPr>
              <w:jc w:val="left"/>
              <w:rPr>
                <w:rFonts w:cs="Arial"/>
                <w:b/>
                <w:color w:val="FFFFFF" w:themeColor="background1"/>
              </w:rPr>
            </w:pPr>
            <w:r w:rsidRPr="00E77E2D">
              <w:rPr>
                <w:rFonts w:cs="Arial"/>
                <w:b/>
                <w:color w:val="FFFFFF" w:themeColor="background1"/>
              </w:rPr>
              <w:t>Omschrijving</w:t>
            </w:r>
          </w:p>
        </w:tc>
      </w:tr>
      <w:tr w:rsidR="003A6C49" w:rsidRPr="00E77E2D" w14:paraId="5AF365CC" w14:textId="77777777" w:rsidTr="00CC0A0B">
        <w:tc>
          <w:tcPr>
            <w:tcW w:w="562" w:type="dxa"/>
            <w:shd w:val="clear" w:color="auto" w:fill="8DB3E2"/>
          </w:tcPr>
          <w:p w14:paraId="437B0362" w14:textId="77777777" w:rsidR="003A6C49" w:rsidRPr="00F537A7" w:rsidRDefault="003A6C49" w:rsidP="003A6C49">
            <w:pPr>
              <w:pStyle w:val="Lijstalinea"/>
              <w:numPr>
                <w:ilvl w:val="0"/>
                <w:numId w:val="31"/>
              </w:numPr>
              <w:ind w:left="209" w:hanging="209"/>
              <w:jc w:val="center"/>
            </w:pPr>
          </w:p>
        </w:tc>
        <w:tc>
          <w:tcPr>
            <w:tcW w:w="1134" w:type="dxa"/>
          </w:tcPr>
          <w:p w14:paraId="613D9F9D" w14:textId="77777777" w:rsidR="003A6C49" w:rsidRPr="00E77E2D" w:rsidRDefault="003A6C49" w:rsidP="00CC0A0B">
            <w:pPr>
              <w:jc w:val="center"/>
              <w:rPr>
                <w:rFonts w:cs="Arial"/>
              </w:rPr>
            </w:pPr>
            <w:r w:rsidRPr="00E77E2D">
              <w:rPr>
                <w:rFonts w:cs="Arial"/>
              </w:rPr>
              <w:t>E</w:t>
            </w:r>
          </w:p>
        </w:tc>
        <w:tc>
          <w:tcPr>
            <w:tcW w:w="6946" w:type="dxa"/>
            <w:shd w:val="clear" w:color="auto" w:fill="auto"/>
          </w:tcPr>
          <w:p w14:paraId="14214226" w14:textId="77777777" w:rsidR="003A6C49" w:rsidRPr="00E77E2D" w:rsidRDefault="003A6C49" w:rsidP="00CC0A0B">
            <w:pPr>
              <w:jc w:val="left"/>
              <w:rPr>
                <w:rFonts w:cs="Arial"/>
              </w:rPr>
            </w:pPr>
            <w:r>
              <w:rPr>
                <w:rFonts w:cs="Arial"/>
              </w:rPr>
              <w:t>Opdrachtgever</w:t>
            </w:r>
            <w:r w:rsidRPr="00E77E2D">
              <w:rPr>
                <w:rFonts w:cs="Arial"/>
              </w:rPr>
              <w:t xml:space="preserve"> is verantwoordelijk voor alle communicatie met betrekking tot beleid, recht en hoogte van de gemeentelijke voorzieningen.</w:t>
            </w:r>
          </w:p>
        </w:tc>
      </w:tr>
      <w:tr w:rsidR="003A6C49" w:rsidRPr="00E77E2D" w14:paraId="5A044195" w14:textId="77777777" w:rsidTr="00CC0A0B">
        <w:tc>
          <w:tcPr>
            <w:tcW w:w="562" w:type="dxa"/>
            <w:shd w:val="clear" w:color="auto" w:fill="8DB3E2"/>
          </w:tcPr>
          <w:p w14:paraId="46953394" w14:textId="77777777" w:rsidR="003A6C49" w:rsidRPr="00F537A7" w:rsidRDefault="003A6C49" w:rsidP="003A6C49">
            <w:pPr>
              <w:pStyle w:val="Lijstalinea"/>
              <w:numPr>
                <w:ilvl w:val="0"/>
                <w:numId w:val="31"/>
              </w:numPr>
              <w:ind w:left="209" w:hanging="209"/>
              <w:jc w:val="center"/>
            </w:pPr>
          </w:p>
        </w:tc>
        <w:tc>
          <w:tcPr>
            <w:tcW w:w="1134" w:type="dxa"/>
          </w:tcPr>
          <w:p w14:paraId="64E880E4" w14:textId="77777777" w:rsidR="003A6C49" w:rsidRPr="00E77E2D" w:rsidRDefault="003A6C49" w:rsidP="00CC0A0B">
            <w:pPr>
              <w:jc w:val="center"/>
              <w:rPr>
                <w:rFonts w:cs="Arial"/>
              </w:rPr>
            </w:pPr>
            <w:r w:rsidRPr="00E77E2D">
              <w:rPr>
                <w:rFonts w:cs="Arial"/>
              </w:rPr>
              <w:t>E</w:t>
            </w:r>
          </w:p>
        </w:tc>
        <w:tc>
          <w:tcPr>
            <w:tcW w:w="6946" w:type="dxa"/>
            <w:shd w:val="clear" w:color="auto" w:fill="auto"/>
          </w:tcPr>
          <w:p w14:paraId="46A599A6" w14:textId="77777777" w:rsidR="003A6C49" w:rsidRPr="00E77E2D" w:rsidRDefault="003A6C49" w:rsidP="00CC0A0B">
            <w:pPr>
              <w:jc w:val="left"/>
              <w:rPr>
                <w:rFonts w:cs="Arial"/>
              </w:rPr>
            </w:pPr>
            <w:r>
              <w:rPr>
                <w:rFonts w:cs="Arial"/>
              </w:rPr>
              <w:t>Leverancier</w:t>
            </w:r>
            <w:r w:rsidRPr="00E77E2D">
              <w:rPr>
                <w:rFonts w:cs="Arial"/>
              </w:rPr>
              <w:t xml:space="preserve"> is verantwoordelijk voor alle communicatie over de werking van het systeem, portalen en de </w:t>
            </w:r>
            <w:r>
              <w:rPr>
                <w:rFonts w:cs="Arial"/>
              </w:rPr>
              <w:t>Zoetermeerpas</w:t>
            </w:r>
            <w:r w:rsidRPr="00E77E2D">
              <w:rPr>
                <w:rFonts w:cs="Arial"/>
              </w:rPr>
              <w:t>.</w:t>
            </w:r>
          </w:p>
        </w:tc>
      </w:tr>
      <w:tr w:rsidR="003A6C49" w:rsidRPr="00E77E2D" w14:paraId="19188932" w14:textId="77777777" w:rsidTr="00CC0A0B">
        <w:tc>
          <w:tcPr>
            <w:tcW w:w="562" w:type="dxa"/>
            <w:shd w:val="clear" w:color="auto" w:fill="8DB3E2"/>
          </w:tcPr>
          <w:p w14:paraId="7054C785" w14:textId="77777777" w:rsidR="003A6C49" w:rsidRPr="00F537A7" w:rsidRDefault="003A6C49" w:rsidP="003A6C49">
            <w:pPr>
              <w:pStyle w:val="Lijstalinea"/>
              <w:numPr>
                <w:ilvl w:val="0"/>
                <w:numId w:val="31"/>
              </w:numPr>
              <w:ind w:left="209" w:hanging="209"/>
              <w:jc w:val="center"/>
            </w:pPr>
          </w:p>
        </w:tc>
        <w:tc>
          <w:tcPr>
            <w:tcW w:w="1134" w:type="dxa"/>
          </w:tcPr>
          <w:p w14:paraId="7F7723B6" w14:textId="77777777" w:rsidR="003A6C49" w:rsidRPr="00E77E2D" w:rsidRDefault="003A6C49" w:rsidP="00CC0A0B">
            <w:pPr>
              <w:jc w:val="center"/>
              <w:rPr>
                <w:rFonts w:cs="Arial"/>
              </w:rPr>
            </w:pPr>
            <w:r w:rsidRPr="00E77E2D">
              <w:rPr>
                <w:rFonts w:cs="Arial"/>
              </w:rPr>
              <w:t>E</w:t>
            </w:r>
          </w:p>
        </w:tc>
        <w:tc>
          <w:tcPr>
            <w:tcW w:w="6946" w:type="dxa"/>
            <w:shd w:val="clear" w:color="auto" w:fill="auto"/>
          </w:tcPr>
          <w:p w14:paraId="18A1FAA0" w14:textId="77777777" w:rsidR="003A6C49" w:rsidRPr="00E77E2D" w:rsidRDefault="003A6C49" w:rsidP="00CC0A0B">
            <w:pPr>
              <w:jc w:val="left"/>
              <w:rPr>
                <w:rFonts w:cs="Arial"/>
              </w:rPr>
            </w:pPr>
            <w:r>
              <w:rPr>
                <w:rFonts w:cs="Arial"/>
              </w:rPr>
              <w:t>Leverancier</w:t>
            </w:r>
            <w:r w:rsidRPr="00E77E2D">
              <w:rPr>
                <w:rFonts w:cs="Arial"/>
              </w:rPr>
              <w:t xml:space="preserve"> ontwikkelt een communicatiestrategie en communicatieplan in afstemming met </w:t>
            </w:r>
            <w:r>
              <w:rPr>
                <w:rFonts w:cs="Arial"/>
              </w:rPr>
              <w:t>Opdrachtgever</w:t>
            </w:r>
            <w:r w:rsidRPr="00E77E2D">
              <w:rPr>
                <w:rFonts w:cs="Arial"/>
              </w:rPr>
              <w:t>.</w:t>
            </w:r>
          </w:p>
        </w:tc>
      </w:tr>
      <w:tr w:rsidR="003A6C49" w:rsidRPr="00E77E2D" w14:paraId="795720A7" w14:textId="77777777" w:rsidTr="00CC0A0B">
        <w:tc>
          <w:tcPr>
            <w:tcW w:w="562" w:type="dxa"/>
            <w:shd w:val="clear" w:color="auto" w:fill="8DB3E2"/>
          </w:tcPr>
          <w:p w14:paraId="5D53F810" w14:textId="77777777" w:rsidR="003A6C49" w:rsidRPr="00F537A7" w:rsidRDefault="003A6C49" w:rsidP="003A6C49">
            <w:pPr>
              <w:pStyle w:val="Lijstalinea"/>
              <w:numPr>
                <w:ilvl w:val="0"/>
                <w:numId w:val="31"/>
              </w:numPr>
              <w:ind w:left="209" w:hanging="209"/>
              <w:jc w:val="center"/>
            </w:pPr>
          </w:p>
        </w:tc>
        <w:tc>
          <w:tcPr>
            <w:tcW w:w="1134" w:type="dxa"/>
          </w:tcPr>
          <w:p w14:paraId="796060CA" w14:textId="77777777" w:rsidR="003A6C49" w:rsidRPr="00E77E2D" w:rsidRDefault="003A6C49" w:rsidP="00CC0A0B">
            <w:pPr>
              <w:jc w:val="center"/>
              <w:rPr>
                <w:rFonts w:cs="Arial"/>
              </w:rPr>
            </w:pPr>
            <w:r w:rsidRPr="00E77E2D">
              <w:rPr>
                <w:rFonts w:cs="Arial"/>
              </w:rPr>
              <w:t>E</w:t>
            </w:r>
          </w:p>
        </w:tc>
        <w:tc>
          <w:tcPr>
            <w:tcW w:w="6946" w:type="dxa"/>
            <w:shd w:val="clear" w:color="auto" w:fill="auto"/>
          </w:tcPr>
          <w:p w14:paraId="016E2391" w14:textId="77777777" w:rsidR="003A6C49" w:rsidRPr="00E77E2D" w:rsidRDefault="003A6C49" w:rsidP="00CC0A0B">
            <w:pPr>
              <w:jc w:val="left"/>
              <w:rPr>
                <w:rFonts w:cs="Arial"/>
              </w:rPr>
            </w:pPr>
            <w:r>
              <w:rPr>
                <w:rFonts w:cs="Arial"/>
              </w:rPr>
              <w:t>Leverancier</w:t>
            </w:r>
            <w:r w:rsidRPr="00E77E2D">
              <w:rPr>
                <w:rFonts w:cs="Arial"/>
              </w:rPr>
              <w:t xml:space="preserve"> ontwikkelt teksten, mailingen en nieuwsbrieven en levert deze aan </w:t>
            </w:r>
            <w:r>
              <w:rPr>
                <w:rFonts w:cs="Arial"/>
              </w:rPr>
              <w:t>Opdrachtgever</w:t>
            </w:r>
            <w:r w:rsidRPr="00E77E2D">
              <w:rPr>
                <w:rFonts w:cs="Arial"/>
              </w:rPr>
              <w:t xml:space="preserve"> ter akkoord.</w:t>
            </w:r>
          </w:p>
        </w:tc>
      </w:tr>
      <w:tr w:rsidR="003A6C49" w:rsidRPr="00E77E2D" w14:paraId="69758D8F" w14:textId="77777777" w:rsidTr="00CC0A0B">
        <w:tc>
          <w:tcPr>
            <w:tcW w:w="562" w:type="dxa"/>
            <w:shd w:val="clear" w:color="auto" w:fill="8DB3E2"/>
          </w:tcPr>
          <w:p w14:paraId="1E8CA29A" w14:textId="77777777" w:rsidR="003A6C49" w:rsidRPr="00F537A7" w:rsidRDefault="003A6C49" w:rsidP="003A6C49">
            <w:pPr>
              <w:pStyle w:val="Lijstalinea"/>
              <w:numPr>
                <w:ilvl w:val="0"/>
                <w:numId w:val="31"/>
              </w:numPr>
              <w:ind w:left="209" w:hanging="209"/>
              <w:jc w:val="center"/>
            </w:pPr>
          </w:p>
        </w:tc>
        <w:tc>
          <w:tcPr>
            <w:tcW w:w="1134" w:type="dxa"/>
          </w:tcPr>
          <w:p w14:paraId="1446BD99" w14:textId="77777777" w:rsidR="003A6C49" w:rsidRPr="00E77E2D" w:rsidRDefault="003A6C49" w:rsidP="00CC0A0B">
            <w:pPr>
              <w:jc w:val="center"/>
              <w:rPr>
                <w:rFonts w:cs="Arial"/>
              </w:rPr>
            </w:pPr>
            <w:r w:rsidRPr="00E77E2D">
              <w:rPr>
                <w:rFonts w:cs="Arial"/>
              </w:rPr>
              <w:t>E</w:t>
            </w:r>
          </w:p>
        </w:tc>
        <w:tc>
          <w:tcPr>
            <w:tcW w:w="6946" w:type="dxa"/>
            <w:shd w:val="clear" w:color="auto" w:fill="auto"/>
          </w:tcPr>
          <w:p w14:paraId="78E44D47" w14:textId="77777777" w:rsidR="003A6C49" w:rsidRPr="00E77E2D" w:rsidRDefault="003A6C49" w:rsidP="00CC0A0B">
            <w:pPr>
              <w:jc w:val="left"/>
              <w:rPr>
                <w:rFonts w:cs="Arial"/>
              </w:rPr>
            </w:pPr>
            <w:r w:rsidRPr="00E77E2D">
              <w:rPr>
                <w:rFonts w:cs="Arial"/>
              </w:rPr>
              <w:t>Het platform (website en portalen) voldoet aan de huidige geldende toegankelijkheidseisen.</w:t>
            </w:r>
          </w:p>
        </w:tc>
      </w:tr>
      <w:tr w:rsidR="003A6C49" w:rsidRPr="00E77E2D" w14:paraId="40C31612" w14:textId="77777777" w:rsidTr="00CC0A0B">
        <w:tc>
          <w:tcPr>
            <w:tcW w:w="562" w:type="dxa"/>
            <w:shd w:val="clear" w:color="auto" w:fill="8DB3E2"/>
          </w:tcPr>
          <w:p w14:paraId="5DC48F06" w14:textId="77777777" w:rsidR="003A6C49" w:rsidRPr="00F537A7" w:rsidRDefault="003A6C49" w:rsidP="003A6C49">
            <w:pPr>
              <w:pStyle w:val="Lijstalinea"/>
              <w:numPr>
                <w:ilvl w:val="0"/>
                <w:numId w:val="31"/>
              </w:numPr>
              <w:ind w:left="209" w:hanging="209"/>
              <w:jc w:val="center"/>
            </w:pPr>
          </w:p>
        </w:tc>
        <w:tc>
          <w:tcPr>
            <w:tcW w:w="1134" w:type="dxa"/>
          </w:tcPr>
          <w:p w14:paraId="58AFBE7B" w14:textId="77777777" w:rsidR="003A6C49" w:rsidRPr="00E77E2D" w:rsidRDefault="003A6C49" w:rsidP="00CC0A0B">
            <w:pPr>
              <w:jc w:val="center"/>
              <w:rPr>
                <w:rFonts w:cs="Arial"/>
              </w:rPr>
            </w:pPr>
            <w:r w:rsidRPr="00E77E2D">
              <w:rPr>
                <w:rFonts w:cs="Arial"/>
              </w:rPr>
              <w:t>E</w:t>
            </w:r>
          </w:p>
        </w:tc>
        <w:tc>
          <w:tcPr>
            <w:tcW w:w="6946" w:type="dxa"/>
            <w:shd w:val="clear" w:color="auto" w:fill="auto"/>
          </w:tcPr>
          <w:p w14:paraId="692B64B3" w14:textId="77777777" w:rsidR="003A6C49" w:rsidRPr="00E77E2D" w:rsidRDefault="003A6C49" w:rsidP="00CC0A0B">
            <w:pPr>
              <w:pStyle w:val="Default"/>
              <w:spacing w:line="269" w:lineRule="auto"/>
              <w:jc w:val="left"/>
              <w:rPr>
                <w:rFonts w:ascii="Arial" w:hAnsi="Arial" w:cs="Arial"/>
                <w:color w:val="auto"/>
                <w:sz w:val="20"/>
                <w:szCs w:val="20"/>
              </w:rPr>
            </w:pPr>
            <w:r w:rsidRPr="00E77E2D">
              <w:rPr>
                <w:rFonts w:ascii="Arial" w:hAnsi="Arial" w:cs="Arial"/>
                <w:color w:val="auto"/>
                <w:sz w:val="20"/>
                <w:szCs w:val="20"/>
              </w:rPr>
              <w:t xml:space="preserve">Pashouders en geïnteresseerden moeten via het openbare deel van de </w:t>
            </w:r>
            <w:r>
              <w:rPr>
                <w:rFonts w:ascii="Arial" w:hAnsi="Arial" w:cs="Arial"/>
                <w:color w:val="auto"/>
                <w:sz w:val="20"/>
                <w:szCs w:val="20"/>
              </w:rPr>
              <w:t>Zoetermeerpas</w:t>
            </w:r>
            <w:r w:rsidRPr="00E77E2D">
              <w:rPr>
                <w:rFonts w:ascii="Arial" w:hAnsi="Arial" w:cs="Arial"/>
                <w:color w:val="auto"/>
                <w:sz w:val="20"/>
                <w:szCs w:val="20"/>
              </w:rPr>
              <w:t xml:space="preserve"> website alle relevante informatie kunnen opzoeken m.b.t. de </w:t>
            </w:r>
            <w:r>
              <w:rPr>
                <w:rFonts w:ascii="Arial" w:hAnsi="Arial" w:cs="Arial"/>
                <w:color w:val="auto"/>
                <w:sz w:val="20"/>
                <w:szCs w:val="20"/>
              </w:rPr>
              <w:t>Zoetermeerpas</w:t>
            </w:r>
            <w:r w:rsidRPr="00E77E2D">
              <w:rPr>
                <w:rFonts w:ascii="Arial" w:hAnsi="Arial" w:cs="Arial"/>
                <w:color w:val="auto"/>
                <w:sz w:val="20"/>
                <w:szCs w:val="20"/>
              </w:rPr>
              <w:t xml:space="preserve"> ten aanzien van aanvragen, gebruik en aanbod. </w:t>
            </w:r>
          </w:p>
        </w:tc>
      </w:tr>
      <w:tr w:rsidR="003A6C49" w:rsidRPr="00E77E2D" w14:paraId="236F6B5E" w14:textId="77777777" w:rsidTr="00CC0A0B">
        <w:tc>
          <w:tcPr>
            <w:tcW w:w="562" w:type="dxa"/>
            <w:shd w:val="clear" w:color="auto" w:fill="8DB3E2"/>
          </w:tcPr>
          <w:p w14:paraId="173291B9" w14:textId="77777777" w:rsidR="003A6C49" w:rsidRPr="00F537A7" w:rsidRDefault="003A6C49" w:rsidP="003A6C49">
            <w:pPr>
              <w:pStyle w:val="Lijstalinea"/>
              <w:numPr>
                <w:ilvl w:val="0"/>
                <w:numId w:val="31"/>
              </w:numPr>
              <w:ind w:left="209" w:hanging="209"/>
              <w:jc w:val="center"/>
            </w:pPr>
          </w:p>
        </w:tc>
        <w:tc>
          <w:tcPr>
            <w:tcW w:w="1134" w:type="dxa"/>
          </w:tcPr>
          <w:p w14:paraId="0A0D303D" w14:textId="77777777" w:rsidR="003A6C49" w:rsidRPr="00E77E2D" w:rsidRDefault="003A6C49" w:rsidP="00CC0A0B">
            <w:pPr>
              <w:jc w:val="center"/>
              <w:rPr>
                <w:rFonts w:cs="Arial"/>
              </w:rPr>
            </w:pPr>
            <w:r w:rsidRPr="00E77E2D">
              <w:rPr>
                <w:rFonts w:cs="Arial"/>
              </w:rPr>
              <w:t>E</w:t>
            </w:r>
          </w:p>
        </w:tc>
        <w:tc>
          <w:tcPr>
            <w:tcW w:w="6946" w:type="dxa"/>
            <w:shd w:val="clear" w:color="auto" w:fill="auto"/>
          </w:tcPr>
          <w:p w14:paraId="37005952" w14:textId="77777777" w:rsidR="003A6C49" w:rsidRPr="00E77E2D" w:rsidRDefault="003A6C49" w:rsidP="00CC0A0B">
            <w:pPr>
              <w:jc w:val="left"/>
              <w:rPr>
                <w:rFonts w:cs="Arial"/>
              </w:rPr>
            </w:pPr>
            <w:r w:rsidRPr="00E77E2D">
              <w:rPr>
                <w:rFonts w:cs="Arial"/>
              </w:rPr>
              <w:t>Alle communicatie is in de Nederlandse taal op taalniveau B1.</w:t>
            </w:r>
          </w:p>
        </w:tc>
      </w:tr>
      <w:tr w:rsidR="003A6C49" w:rsidRPr="00E77E2D" w14:paraId="57DE9B9D" w14:textId="77777777" w:rsidTr="00CC0A0B">
        <w:tc>
          <w:tcPr>
            <w:tcW w:w="562" w:type="dxa"/>
            <w:shd w:val="clear" w:color="auto" w:fill="8DB3E2"/>
          </w:tcPr>
          <w:p w14:paraId="0476C10E" w14:textId="77777777" w:rsidR="003A6C49" w:rsidRPr="00F537A7" w:rsidRDefault="003A6C49" w:rsidP="003A6C49">
            <w:pPr>
              <w:pStyle w:val="Lijstalinea"/>
              <w:numPr>
                <w:ilvl w:val="0"/>
                <w:numId w:val="31"/>
              </w:numPr>
              <w:ind w:left="209" w:hanging="209"/>
              <w:jc w:val="center"/>
            </w:pPr>
          </w:p>
        </w:tc>
        <w:tc>
          <w:tcPr>
            <w:tcW w:w="1134" w:type="dxa"/>
          </w:tcPr>
          <w:p w14:paraId="5AD8E9A3" w14:textId="77777777" w:rsidR="003A6C49" w:rsidRPr="00E77E2D" w:rsidRDefault="003A6C49" w:rsidP="00CC0A0B">
            <w:pPr>
              <w:jc w:val="center"/>
              <w:rPr>
                <w:rFonts w:cs="Arial"/>
              </w:rPr>
            </w:pPr>
            <w:r w:rsidRPr="00E77E2D">
              <w:rPr>
                <w:rFonts w:cs="Arial"/>
              </w:rPr>
              <w:t>E</w:t>
            </w:r>
          </w:p>
        </w:tc>
        <w:tc>
          <w:tcPr>
            <w:tcW w:w="6946" w:type="dxa"/>
            <w:shd w:val="clear" w:color="auto" w:fill="auto"/>
          </w:tcPr>
          <w:p w14:paraId="4E87EADB" w14:textId="77777777" w:rsidR="003A6C49" w:rsidRPr="00E77E2D" w:rsidRDefault="003A6C49" w:rsidP="00CC0A0B">
            <w:pPr>
              <w:pStyle w:val="Default"/>
              <w:spacing w:line="269" w:lineRule="auto"/>
              <w:jc w:val="left"/>
              <w:rPr>
                <w:rFonts w:ascii="Arial" w:hAnsi="Arial" w:cs="Arial"/>
                <w:color w:val="auto"/>
                <w:sz w:val="20"/>
                <w:szCs w:val="20"/>
              </w:rPr>
            </w:pPr>
            <w:r w:rsidRPr="00E77E2D">
              <w:rPr>
                <w:rFonts w:ascii="Arial" w:hAnsi="Arial" w:cs="Arial"/>
                <w:color w:val="auto"/>
                <w:sz w:val="20"/>
                <w:szCs w:val="20"/>
              </w:rPr>
              <w:t>Voor niet-</w:t>
            </w:r>
            <w:proofErr w:type="spellStart"/>
            <w:r w:rsidRPr="00E77E2D">
              <w:rPr>
                <w:rFonts w:ascii="Arial" w:hAnsi="Arial" w:cs="Arial"/>
                <w:color w:val="auto"/>
                <w:sz w:val="20"/>
                <w:szCs w:val="20"/>
              </w:rPr>
              <w:t>digitaalvaardigen</w:t>
            </w:r>
            <w:proofErr w:type="spellEnd"/>
            <w:r w:rsidRPr="00E77E2D">
              <w:rPr>
                <w:rFonts w:ascii="Arial" w:hAnsi="Arial" w:cs="Arial"/>
                <w:color w:val="auto"/>
                <w:sz w:val="20"/>
                <w:szCs w:val="20"/>
              </w:rPr>
              <w:t xml:space="preserve"> moet er offline informatiemateriaal </w:t>
            </w:r>
          </w:p>
          <w:p w14:paraId="4F49A8D4" w14:textId="77777777" w:rsidR="003A6C49" w:rsidRPr="00E77E2D" w:rsidRDefault="003A6C49" w:rsidP="00CC0A0B">
            <w:pPr>
              <w:pStyle w:val="Default"/>
              <w:spacing w:line="269" w:lineRule="auto"/>
              <w:jc w:val="left"/>
              <w:rPr>
                <w:rFonts w:ascii="Arial" w:hAnsi="Arial" w:cs="Arial"/>
                <w:color w:val="auto"/>
                <w:sz w:val="20"/>
                <w:szCs w:val="20"/>
              </w:rPr>
            </w:pPr>
            <w:r w:rsidRPr="00E77E2D">
              <w:rPr>
                <w:rFonts w:ascii="Arial" w:hAnsi="Arial" w:cs="Arial"/>
                <w:color w:val="auto"/>
                <w:sz w:val="20"/>
                <w:szCs w:val="20"/>
              </w:rPr>
              <w:t>beschikbaar zijn op relevante plakken in de gemeente.</w:t>
            </w:r>
          </w:p>
        </w:tc>
      </w:tr>
    </w:tbl>
    <w:p w14:paraId="1204C4A2" w14:textId="77777777" w:rsidR="003A6C49" w:rsidRDefault="003A6C49" w:rsidP="003A6C49">
      <w:pPr>
        <w:rPr>
          <w:rFonts w:cs="Arial"/>
          <w:bCs/>
        </w:rPr>
      </w:pPr>
    </w:p>
    <w:p w14:paraId="66C2B65F" w14:textId="77777777" w:rsidR="003A6C49" w:rsidRDefault="003A6C49" w:rsidP="003A6C49">
      <w:pPr>
        <w:rPr>
          <w:rFonts w:cs="Arial"/>
          <w:bCs/>
        </w:rPr>
      </w:pPr>
    </w:p>
    <w:p w14:paraId="5BF83239" w14:textId="77777777" w:rsidR="003A6C49" w:rsidRPr="005866A3" w:rsidRDefault="003A6C49" w:rsidP="003A6C49">
      <w:pPr>
        <w:rPr>
          <w:rFonts w:cs="Arial"/>
          <w:bCs/>
        </w:rPr>
      </w:pPr>
    </w:p>
    <w:p w14:paraId="5BAB9776" w14:textId="77777777" w:rsidR="003A6C49" w:rsidRPr="006305F6" w:rsidRDefault="003A6C49" w:rsidP="003A6C49">
      <w:pPr>
        <w:rPr>
          <w:rFonts w:cs="Arial"/>
          <w:bCs/>
        </w:rPr>
      </w:pPr>
      <w:r w:rsidRPr="006305F6">
        <w:rPr>
          <w:rFonts w:cs="Arial"/>
          <w:bCs/>
        </w:rPr>
        <w:lastRenderedPageBreak/>
        <w:t xml:space="preserve">Inschrijver verklaart </w:t>
      </w:r>
      <w:r>
        <w:rPr>
          <w:rFonts w:cs="Arial"/>
          <w:bCs/>
        </w:rPr>
        <w:t xml:space="preserve">onvoorwaardelijk </w:t>
      </w:r>
      <w:r w:rsidRPr="006305F6">
        <w:rPr>
          <w:rFonts w:cs="Arial"/>
          <w:bCs/>
        </w:rPr>
        <w:t>akkoord te gaan met bovenstaande eisen</w:t>
      </w:r>
      <w:r>
        <w:rPr>
          <w:rFonts w:cs="Arial"/>
          <w:bCs/>
        </w:rPr>
        <w:t>.</w:t>
      </w:r>
    </w:p>
    <w:p w14:paraId="60DE7324" w14:textId="77777777" w:rsidR="003A6C49" w:rsidRDefault="003A6C49" w:rsidP="003A6C49">
      <w:pPr>
        <w:rPr>
          <w:rFonts w:cs="Arial"/>
          <w:bCs/>
        </w:rPr>
      </w:pPr>
    </w:p>
    <w:tbl>
      <w:tblPr>
        <w:tblW w:w="8647" w:type="dxa"/>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000" w:firstRow="0" w:lastRow="0" w:firstColumn="0" w:lastColumn="0" w:noHBand="0" w:noVBand="0"/>
      </w:tblPr>
      <w:tblGrid>
        <w:gridCol w:w="2280"/>
        <w:gridCol w:w="6367"/>
      </w:tblGrid>
      <w:tr w:rsidR="003A6C49" w:rsidRPr="004F3D37" w14:paraId="4E8ED67B" w14:textId="77777777" w:rsidTr="00CC0A0B">
        <w:trPr>
          <w:trHeight w:val="284"/>
        </w:trPr>
        <w:tc>
          <w:tcPr>
            <w:tcW w:w="2280" w:type="dxa"/>
            <w:shd w:val="clear" w:color="auto" w:fill="4F81BD"/>
          </w:tcPr>
          <w:p w14:paraId="50F40DC9" w14:textId="77777777" w:rsidR="003A6C49" w:rsidRPr="00942C5F" w:rsidRDefault="003A6C49" w:rsidP="00CC0A0B">
            <w:pPr>
              <w:spacing w:line="240" w:lineRule="auto"/>
              <w:rPr>
                <w:rFonts w:cs="Arial"/>
                <w:b/>
                <w:color w:val="FFFFFF" w:themeColor="background1"/>
              </w:rPr>
            </w:pPr>
            <w:bookmarkStart w:id="51" w:name="_Hlk106020147"/>
            <w:r w:rsidRPr="00942C5F">
              <w:rPr>
                <w:rFonts w:cs="Arial"/>
                <w:b/>
                <w:color w:val="FFFFFF" w:themeColor="background1"/>
              </w:rPr>
              <w:t>Inschrijver:</w:t>
            </w:r>
          </w:p>
          <w:p w14:paraId="3DC1AC77" w14:textId="77777777" w:rsidR="003A6C49" w:rsidRPr="00942C5F" w:rsidRDefault="003A6C49" w:rsidP="00CC0A0B">
            <w:pPr>
              <w:spacing w:line="240" w:lineRule="auto"/>
              <w:rPr>
                <w:rFonts w:cs="Arial"/>
                <w:b/>
                <w:color w:val="FFFFFF" w:themeColor="background1"/>
              </w:rPr>
            </w:pPr>
          </w:p>
        </w:tc>
        <w:tc>
          <w:tcPr>
            <w:tcW w:w="6367" w:type="dxa"/>
          </w:tcPr>
          <w:p w14:paraId="4A021FE8" w14:textId="77777777" w:rsidR="003A6C49" w:rsidRPr="004F3D37" w:rsidRDefault="003A6C49" w:rsidP="00CC0A0B">
            <w:pPr>
              <w:spacing w:line="240" w:lineRule="auto"/>
              <w:rPr>
                <w:rFonts w:cs="Arial"/>
              </w:rPr>
            </w:pPr>
          </w:p>
        </w:tc>
      </w:tr>
      <w:tr w:rsidR="003A6C49" w:rsidRPr="004F3D37" w14:paraId="2B105C6A" w14:textId="77777777" w:rsidTr="00CC0A0B">
        <w:trPr>
          <w:trHeight w:val="546"/>
        </w:trPr>
        <w:tc>
          <w:tcPr>
            <w:tcW w:w="2280" w:type="dxa"/>
            <w:shd w:val="clear" w:color="auto" w:fill="4F81BD"/>
          </w:tcPr>
          <w:p w14:paraId="58C7064C" w14:textId="77777777" w:rsidR="003A6C49" w:rsidRPr="00942C5F" w:rsidRDefault="003A6C49" w:rsidP="00CC0A0B">
            <w:pPr>
              <w:spacing w:line="240" w:lineRule="auto"/>
              <w:rPr>
                <w:rFonts w:cs="Arial"/>
                <w:b/>
                <w:color w:val="FFFFFF" w:themeColor="background1"/>
              </w:rPr>
            </w:pPr>
            <w:r w:rsidRPr="00942C5F">
              <w:rPr>
                <w:rFonts w:cs="Arial"/>
                <w:b/>
                <w:color w:val="FFFFFF" w:themeColor="background1"/>
              </w:rPr>
              <w:t>Naam rechtsgeldig vertegenwoordiger:</w:t>
            </w:r>
          </w:p>
        </w:tc>
        <w:tc>
          <w:tcPr>
            <w:tcW w:w="6367" w:type="dxa"/>
          </w:tcPr>
          <w:p w14:paraId="664974BD" w14:textId="77777777" w:rsidR="003A6C49" w:rsidRPr="004F3D37" w:rsidRDefault="003A6C49" w:rsidP="00CC0A0B">
            <w:pPr>
              <w:spacing w:line="240" w:lineRule="auto"/>
              <w:rPr>
                <w:rFonts w:cs="Arial"/>
              </w:rPr>
            </w:pPr>
          </w:p>
        </w:tc>
      </w:tr>
      <w:tr w:rsidR="003A6C49" w:rsidRPr="004F3D37" w14:paraId="52489E57" w14:textId="77777777" w:rsidTr="00CC0A0B">
        <w:trPr>
          <w:trHeight w:val="284"/>
        </w:trPr>
        <w:tc>
          <w:tcPr>
            <w:tcW w:w="2280" w:type="dxa"/>
            <w:shd w:val="clear" w:color="auto" w:fill="4F81BD"/>
          </w:tcPr>
          <w:p w14:paraId="2DB61B9C" w14:textId="77777777" w:rsidR="003A6C49" w:rsidRPr="00942C5F" w:rsidRDefault="003A6C49" w:rsidP="00CC0A0B">
            <w:pPr>
              <w:spacing w:line="240" w:lineRule="auto"/>
              <w:rPr>
                <w:rFonts w:cs="Arial"/>
                <w:b/>
                <w:color w:val="FFFFFF" w:themeColor="background1"/>
              </w:rPr>
            </w:pPr>
            <w:r w:rsidRPr="00942C5F">
              <w:rPr>
                <w:rFonts w:cs="Arial"/>
                <w:b/>
                <w:color w:val="FFFFFF" w:themeColor="background1"/>
              </w:rPr>
              <w:t>Functie rechtsgeldig vertegenwoordiger:</w:t>
            </w:r>
          </w:p>
        </w:tc>
        <w:tc>
          <w:tcPr>
            <w:tcW w:w="6367" w:type="dxa"/>
          </w:tcPr>
          <w:p w14:paraId="3E4E05FD" w14:textId="77777777" w:rsidR="003A6C49" w:rsidRPr="004F3D37" w:rsidRDefault="003A6C49" w:rsidP="00CC0A0B">
            <w:pPr>
              <w:spacing w:line="240" w:lineRule="auto"/>
              <w:rPr>
                <w:rFonts w:cs="Arial"/>
              </w:rPr>
            </w:pPr>
          </w:p>
        </w:tc>
      </w:tr>
      <w:tr w:rsidR="003A6C49" w:rsidRPr="004F3D37" w14:paraId="66363D4D" w14:textId="77777777" w:rsidTr="00CC0A0B">
        <w:trPr>
          <w:trHeight w:val="580"/>
        </w:trPr>
        <w:tc>
          <w:tcPr>
            <w:tcW w:w="2280" w:type="dxa"/>
            <w:shd w:val="clear" w:color="auto" w:fill="4F81BD"/>
          </w:tcPr>
          <w:p w14:paraId="46EF4ADE" w14:textId="77777777" w:rsidR="003A6C49" w:rsidRPr="00942C5F" w:rsidRDefault="003A6C49" w:rsidP="00CC0A0B">
            <w:pPr>
              <w:spacing w:line="240" w:lineRule="auto"/>
              <w:rPr>
                <w:rFonts w:cs="Arial"/>
                <w:b/>
                <w:color w:val="FFFFFF" w:themeColor="background1"/>
              </w:rPr>
            </w:pPr>
            <w:r w:rsidRPr="00942C5F">
              <w:rPr>
                <w:rFonts w:cs="Arial"/>
                <w:b/>
                <w:color w:val="FFFFFF" w:themeColor="background1"/>
              </w:rPr>
              <w:t>Rechtsgeldige ondertekening:</w:t>
            </w:r>
          </w:p>
        </w:tc>
        <w:tc>
          <w:tcPr>
            <w:tcW w:w="6367" w:type="dxa"/>
          </w:tcPr>
          <w:p w14:paraId="651809A0" w14:textId="77777777" w:rsidR="003A6C49" w:rsidRPr="004F3D37" w:rsidRDefault="003A6C49" w:rsidP="00CC0A0B">
            <w:pPr>
              <w:spacing w:line="240" w:lineRule="auto"/>
              <w:rPr>
                <w:rFonts w:cs="Arial"/>
              </w:rPr>
            </w:pPr>
          </w:p>
        </w:tc>
      </w:tr>
      <w:tr w:rsidR="003A6C49" w:rsidRPr="004F3D37" w14:paraId="27A21751" w14:textId="77777777" w:rsidTr="00CC0A0B">
        <w:trPr>
          <w:trHeight w:val="284"/>
        </w:trPr>
        <w:tc>
          <w:tcPr>
            <w:tcW w:w="2280" w:type="dxa"/>
            <w:shd w:val="clear" w:color="auto" w:fill="4F81BD"/>
          </w:tcPr>
          <w:p w14:paraId="49DAAEAE" w14:textId="77777777" w:rsidR="003A6C49" w:rsidRPr="00942C5F" w:rsidRDefault="003A6C49" w:rsidP="00CC0A0B">
            <w:pPr>
              <w:spacing w:line="240" w:lineRule="auto"/>
              <w:rPr>
                <w:rFonts w:cs="Arial"/>
                <w:b/>
                <w:color w:val="FFFFFF" w:themeColor="background1"/>
              </w:rPr>
            </w:pPr>
            <w:r w:rsidRPr="00942C5F">
              <w:rPr>
                <w:rFonts w:cs="Arial"/>
                <w:b/>
                <w:color w:val="FFFFFF" w:themeColor="background1"/>
              </w:rPr>
              <w:t>Datum:</w:t>
            </w:r>
          </w:p>
          <w:p w14:paraId="656C1EC7" w14:textId="77777777" w:rsidR="003A6C49" w:rsidRPr="00942C5F" w:rsidRDefault="003A6C49" w:rsidP="00CC0A0B">
            <w:pPr>
              <w:spacing w:line="240" w:lineRule="auto"/>
              <w:rPr>
                <w:rFonts w:cs="Arial"/>
                <w:b/>
                <w:color w:val="FFFFFF" w:themeColor="background1"/>
              </w:rPr>
            </w:pPr>
          </w:p>
        </w:tc>
        <w:tc>
          <w:tcPr>
            <w:tcW w:w="6367" w:type="dxa"/>
          </w:tcPr>
          <w:p w14:paraId="7FE5A2C3" w14:textId="77777777" w:rsidR="003A6C49" w:rsidRPr="004F3D37" w:rsidRDefault="003A6C49" w:rsidP="00CC0A0B">
            <w:pPr>
              <w:spacing w:line="240" w:lineRule="auto"/>
              <w:rPr>
                <w:rFonts w:cs="Arial"/>
              </w:rPr>
            </w:pPr>
          </w:p>
        </w:tc>
      </w:tr>
      <w:bookmarkEnd w:id="48"/>
      <w:bookmarkEnd w:id="51"/>
    </w:tbl>
    <w:p w14:paraId="4C750B2E" w14:textId="77777777" w:rsidR="009D48AA" w:rsidRDefault="009D48AA"/>
    <w:sectPr w:rsidR="009D48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Utopia">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mond (W1)">
    <w:panose1 w:val="00000000000000000000"/>
    <w:charset w:val="00"/>
    <w:family w:val="roman"/>
    <w:notTrueType/>
    <w:pitch w:val="variable"/>
    <w:sig w:usb0="00000003" w:usb1="00000000" w:usb2="00000000" w:usb3="00000000" w:csb0="00000001" w:csb1="00000000"/>
  </w:font>
  <w:font w:name="GoudyOlSt BT">
    <w:altName w:val="Georgia"/>
    <w:panose1 w:val="00000000000000000000"/>
    <w:charset w:val="00"/>
    <w:family w:val="roman"/>
    <w:notTrueType/>
    <w:pitch w:val="variable"/>
    <w:sig w:usb0="00000003" w:usb1="00000000" w:usb2="00000000" w:usb3="00000000" w:csb0="00000001" w:csb1="00000000"/>
  </w:font>
  <w:font w:name="Times New Roman Standaard">
    <w:panose1 w:val="00000000000000000000"/>
    <w:charset w:val="00"/>
    <w:family w:val="auto"/>
    <w:notTrueType/>
    <w:pitch w:val="variable"/>
    <w:sig w:usb0="00000003" w:usb1="00000000" w:usb2="00000000" w:usb3="00000000" w:csb0="00000001" w:csb1="00000000"/>
  </w:font>
  <w:font w:name="HumstSlab712 BT">
    <w:panose1 w:val="00000000000000000000"/>
    <w:charset w:val="00"/>
    <w:family w:val="auto"/>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mago Book">
    <w:altName w:val="Segoe UI"/>
    <w:panose1 w:val="00000000000000000000"/>
    <w:charset w:val="00"/>
    <w:family w:val="swiss"/>
    <w:notTrueType/>
    <w:pitch w:val="variable"/>
    <w:sig w:usb0="00000003" w:usb1="00000000" w:usb2="00000000" w:usb3="00000000" w:csb0="00000001" w:csb1="00000000"/>
  </w:font>
  <w:font w:name="PMN Caecilia">
    <w:altName w:val="Times New Roman"/>
    <w:panose1 w:val="00000000000000000000"/>
    <w:charset w:val="00"/>
    <w:family w:val="roman"/>
    <w:notTrueType/>
    <w:pitch w:val="variable"/>
    <w:sig w:usb0="00000003" w:usb1="00000000" w:usb2="00000000" w:usb3="00000000" w:csb0="00000001" w:csb1="00000000"/>
  </w:font>
  <w:font w:name="FranklinGothEF-Demi">
    <w:altName w:val="Calibri"/>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8DE9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hybridMultilevel"/>
    <w:tmpl w:val="2928703A"/>
    <w:lvl w:ilvl="0" w:tplc="417EDB06">
      <w:start w:val="1"/>
      <w:numFmt w:val="decimal"/>
      <w:pStyle w:val="Lijstnummering4"/>
      <w:lvlText w:val="%1."/>
      <w:lvlJc w:val="left"/>
      <w:pPr>
        <w:tabs>
          <w:tab w:val="num" w:pos="1209"/>
        </w:tabs>
        <w:ind w:left="1209" w:hanging="360"/>
      </w:pPr>
    </w:lvl>
    <w:lvl w:ilvl="1" w:tplc="F2263A20">
      <w:numFmt w:val="decimal"/>
      <w:lvlText w:val=""/>
      <w:lvlJc w:val="left"/>
    </w:lvl>
    <w:lvl w:ilvl="2" w:tplc="28128DA2">
      <w:numFmt w:val="decimal"/>
      <w:lvlText w:val=""/>
      <w:lvlJc w:val="left"/>
    </w:lvl>
    <w:lvl w:ilvl="3" w:tplc="0046F85C">
      <w:numFmt w:val="decimal"/>
      <w:lvlText w:val=""/>
      <w:lvlJc w:val="left"/>
    </w:lvl>
    <w:lvl w:ilvl="4" w:tplc="AAE47B74">
      <w:numFmt w:val="decimal"/>
      <w:lvlText w:val=""/>
      <w:lvlJc w:val="left"/>
    </w:lvl>
    <w:lvl w:ilvl="5" w:tplc="A5785B7A">
      <w:numFmt w:val="decimal"/>
      <w:lvlText w:val=""/>
      <w:lvlJc w:val="left"/>
    </w:lvl>
    <w:lvl w:ilvl="6" w:tplc="EBDA9CB4">
      <w:numFmt w:val="decimal"/>
      <w:lvlText w:val=""/>
      <w:lvlJc w:val="left"/>
    </w:lvl>
    <w:lvl w:ilvl="7" w:tplc="3F82AA9E">
      <w:numFmt w:val="decimal"/>
      <w:lvlText w:val=""/>
      <w:lvlJc w:val="left"/>
    </w:lvl>
    <w:lvl w:ilvl="8" w:tplc="1262BE3E">
      <w:numFmt w:val="decimal"/>
      <w:lvlText w:val=""/>
      <w:lvlJc w:val="left"/>
    </w:lvl>
  </w:abstractNum>
  <w:abstractNum w:abstractNumId="2" w15:restartNumberingAfterBreak="0">
    <w:nsid w:val="FFFFFF7E"/>
    <w:multiLevelType w:val="hybridMultilevel"/>
    <w:tmpl w:val="13D06062"/>
    <w:lvl w:ilvl="0" w:tplc="5D7A8EC8">
      <w:start w:val="1"/>
      <w:numFmt w:val="decimal"/>
      <w:pStyle w:val="Lijstnummering3"/>
      <w:lvlText w:val="%1."/>
      <w:lvlJc w:val="left"/>
      <w:pPr>
        <w:tabs>
          <w:tab w:val="num" w:pos="926"/>
        </w:tabs>
        <w:ind w:left="926" w:hanging="360"/>
      </w:pPr>
    </w:lvl>
    <w:lvl w:ilvl="1" w:tplc="F66C4054">
      <w:numFmt w:val="decimal"/>
      <w:lvlText w:val=""/>
      <w:lvlJc w:val="left"/>
    </w:lvl>
    <w:lvl w:ilvl="2" w:tplc="64C07A90">
      <w:numFmt w:val="decimal"/>
      <w:lvlText w:val=""/>
      <w:lvlJc w:val="left"/>
    </w:lvl>
    <w:lvl w:ilvl="3" w:tplc="5206342E">
      <w:numFmt w:val="decimal"/>
      <w:lvlText w:val=""/>
      <w:lvlJc w:val="left"/>
    </w:lvl>
    <w:lvl w:ilvl="4" w:tplc="3E884FC4">
      <w:numFmt w:val="decimal"/>
      <w:lvlText w:val=""/>
      <w:lvlJc w:val="left"/>
    </w:lvl>
    <w:lvl w:ilvl="5" w:tplc="82F207B2">
      <w:numFmt w:val="decimal"/>
      <w:lvlText w:val=""/>
      <w:lvlJc w:val="left"/>
    </w:lvl>
    <w:lvl w:ilvl="6" w:tplc="A05C7CA4">
      <w:numFmt w:val="decimal"/>
      <w:lvlText w:val=""/>
      <w:lvlJc w:val="left"/>
    </w:lvl>
    <w:lvl w:ilvl="7" w:tplc="2048C096">
      <w:numFmt w:val="decimal"/>
      <w:lvlText w:val=""/>
      <w:lvlJc w:val="left"/>
    </w:lvl>
    <w:lvl w:ilvl="8" w:tplc="C576BBC8">
      <w:numFmt w:val="decimal"/>
      <w:lvlText w:val=""/>
      <w:lvlJc w:val="left"/>
    </w:lvl>
  </w:abstractNum>
  <w:abstractNum w:abstractNumId="3" w15:restartNumberingAfterBreak="0">
    <w:nsid w:val="FFFFFF7F"/>
    <w:multiLevelType w:val="hybridMultilevel"/>
    <w:tmpl w:val="161C887A"/>
    <w:lvl w:ilvl="0" w:tplc="F010163C">
      <w:start w:val="1"/>
      <w:numFmt w:val="lowerLetter"/>
      <w:pStyle w:val="Lijstnummering2"/>
      <w:lvlText w:val="%1."/>
      <w:lvlJc w:val="left"/>
      <w:pPr>
        <w:tabs>
          <w:tab w:val="num" w:pos="700"/>
        </w:tabs>
        <w:ind w:left="340" w:firstLine="0"/>
      </w:pPr>
    </w:lvl>
    <w:lvl w:ilvl="1" w:tplc="5094CC74">
      <w:numFmt w:val="decimal"/>
      <w:lvlText w:val=""/>
      <w:lvlJc w:val="left"/>
    </w:lvl>
    <w:lvl w:ilvl="2" w:tplc="0B6C9B3E">
      <w:numFmt w:val="decimal"/>
      <w:lvlText w:val=""/>
      <w:lvlJc w:val="left"/>
    </w:lvl>
    <w:lvl w:ilvl="3" w:tplc="2F3463FA">
      <w:numFmt w:val="decimal"/>
      <w:lvlText w:val=""/>
      <w:lvlJc w:val="left"/>
    </w:lvl>
    <w:lvl w:ilvl="4" w:tplc="EF9E4032">
      <w:numFmt w:val="decimal"/>
      <w:lvlText w:val=""/>
      <w:lvlJc w:val="left"/>
    </w:lvl>
    <w:lvl w:ilvl="5" w:tplc="4866C7F8">
      <w:numFmt w:val="decimal"/>
      <w:lvlText w:val=""/>
      <w:lvlJc w:val="left"/>
    </w:lvl>
    <w:lvl w:ilvl="6" w:tplc="01F8EBA4">
      <w:numFmt w:val="decimal"/>
      <w:lvlText w:val=""/>
      <w:lvlJc w:val="left"/>
    </w:lvl>
    <w:lvl w:ilvl="7" w:tplc="83D063BA">
      <w:numFmt w:val="decimal"/>
      <w:lvlText w:val=""/>
      <w:lvlJc w:val="left"/>
    </w:lvl>
    <w:lvl w:ilvl="8" w:tplc="34227A34">
      <w:numFmt w:val="decimal"/>
      <w:lvlText w:val=""/>
      <w:lvlJc w:val="left"/>
    </w:lvl>
  </w:abstractNum>
  <w:abstractNum w:abstractNumId="4" w15:restartNumberingAfterBreak="0">
    <w:nsid w:val="FFFFFF80"/>
    <w:multiLevelType w:val="singleLevel"/>
    <w:tmpl w:val="7C94B8B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2289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62A19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06CB3AE6"/>
    <w:multiLevelType w:val="hybridMultilevel"/>
    <w:tmpl w:val="7A8E3FD2"/>
    <w:lvl w:ilvl="0" w:tplc="22A2F070">
      <w:start w:val="129"/>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7126348"/>
    <w:multiLevelType w:val="hybridMultilevel"/>
    <w:tmpl w:val="0F26937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07B6029D"/>
    <w:multiLevelType w:val="hybridMultilevel"/>
    <w:tmpl w:val="CA20EB1C"/>
    <w:lvl w:ilvl="0" w:tplc="0413000F">
      <w:start w:val="1"/>
      <w:numFmt w:val="decimal"/>
      <w:lvlText w:val="%1."/>
      <w:lvlJc w:val="left"/>
      <w:pPr>
        <w:ind w:left="786"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8EB4187"/>
    <w:multiLevelType w:val="hybridMultilevel"/>
    <w:tmpl w:val="B0763C2C"/>
    <w:lvl w:ilvl="0" w:tplc="A3768B12">
      <w:start w:val="1"/>
      <w:numFmt w:val="decimal"/>
      <w:lvlText w:val="A-%1."/>
      <w:lvlJc w:val="left"/>
      <w:pPr>
        <w:tabs>
          <w:tab w:val="num" w:pos="720"/>
        </w:tabs>
        <w:ind w:left="720" w:hanging="360"/>
      </w:pPr>
      <w:rPr>
        <w:rFonts w:hint="default"/>
      </w:rPr>
    </w:lvl>
    <w:lvl w:ilvl="1" w:tplc="E85229F8">
      <w:start w:val="1"/>
      <w:numFmt w:val="upperRoman"/>
      <w:lvlText w:val="Bijlage %2."/>
      <w:lvlJc w:val="left"/>
      <w:pPr>
        <w:tabs>
          <w:tab w:val="num" w:pos="1080"/>
        </w:tabs>
        <w:ind w:left="1080" w:firstLine="0"/>
      </w:pPr>
      <w:rPr>
        <w:rFonts w:ascii="Times New Roman" w:hAnsi="Times New Roman"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9023B08"/>
    <w:multiLevelType w:val="hybridMultilevel"/>
    <w:tmpl w:val="61C678E4"/>
    <w:lvl w:ilvl="0" w:tplc="638A06B2">
      <w:start w:val="1"/>
      <w:numFmt w:val="decimal"/>
      <w:lvlText w:val="%1."/>
      <w:lvlJc w:val="left"/>
      <w:pPr>
        <w:ind w:left="720" w:hanging="360"/>
      </w:pPr>
      <w:rPr>
        <w:rFonts w:cs="Segoe UI"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9511650"/>
    <w:multiLevelType w:val="hybridMultilevel"/>
    <w:tmpl w:val="6D40AB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01E7BE9"/>
    <w:multiLevelType w:val="hybridMultilevel"/>
    <w:tmpl w:val="ED927DD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15297181"/>
    <w:multiLevelType w:val="hybridMultilevel"/>
    <w:tmpl w:val="6EBA578A"/>
    <w:lvl w:ilvl="0" w:tplc="56F8C038">
      <w:start w:val="1"/>
      <w:numFmt w:val="decimal"/>
      <w:pStyle w:val="Opmaakprofiel24"/>
      <w:lvlText w:val="%1."/>
      <w:lvlJc w:val="left"/>
      <w:pPr>
        <w:tabs>
          <w:tab w:val="num" w:pos="1834"/>
        </w:tabs>
        <w:ind w:left="1834" w:hanging="360"/>
      </w:pPr>
      <w:rPr>
        <w:rFonts w:hint="default"/>
      </w:rPr>
    </w:lvl>
    <w:lvl w:ilvl="1" w:tplc="B67E7F56" w:tentative="1">
      <w:start w:val="1"/>
      <w:numFmt w:val="lowerLetter"/>
      <w:lvlText w:val="%2."/>
      <w:lvlJc w:val="left"/>
      <w:pPr>
        <w:tabs>
          <w:tab w:val="num" w:pos="1440"/>
        </w:tabs>
        <w:ind w:left="1440" w:hanging="360"/>
      </w:pPr>
    </w:lvl>
    <w:lvl w:ilvl="2" w:tplc="65446712" w:tentative="1">
      <w:start w:val="1"/>
      <w:numFmt w:val="lowerRoman"/>
      <w:lvlText w:val="%3."/>
      <w:lvlJc w:val="right"/>
      <w:pPr>
        <w:tabs>
          <w:tab w:val="num" w:pos="2160"/>
        </w:tabs>
        <w:ind w:left="2160" w:hanging="180"/>
      </w:pPr>
    </w:lvl>
    <w:lvl w:ilvl="3" w:tplc="A56E1242" w:tentative="1">
      <w:start w:val="1"/>
      <w:numFmt w:val="decimal"/>
      <w:lvlText w:val="%4."/>
      <w:lvlJc w:val="left"/>
      <w:pPr>
        <w:tabs>
          <w:tab w:val="num" w:pos="2880"/>
        </w:tabs>
        <w:ind w:left="2880" w:hanging="360"/>
      </w:pPr>
    </w:lvl>
    <w:lvl w:ilvl="4" w:tplc="C406AAA2" w:tentative="1">
      <w:start w:val="1"/>
      <w:numFmt w:val="lowerLetter"/>
      <w:lvlText w:val="%5."/>
      <w:lvlJc w:val="left"/>
      <w:pPr>
        <w:tabs>
          <w:tab w:val="num" w:pos="3600"/>
        </w:tabs>
        <w:ind w:left="3600" w:hanging="360"/>
      </w:pPr>
    </w:lvl>
    <w:lvl w:ilvl="5" w:tplc="B0E83A0E" w:tentative="1">
      <w:start w:val="1"/>
      <w:numFmt w:val="lowerRoman"/>
      <w:lvlText w:val="%6."/>
      <w:lvlJc w:val="right"/>
      <w:pPr>
        <w:tabs>
          <w:tab w:val="num" w:pos="4320"/>
        </w:tabs>
        <w:ind w:left="4320" w:hanging="180"/>
      </w:pPr>
    </w:lvl>
    <w:lvl w:ilvl="6" w:tplc="971A6F5A" w:tentative="1">
      <w:start w:val="1"/>
      <w:numFmt w:val="decimal"/>
      <w:lvlText w:val="%7."/>
      <w:lvlJc w:val="left"/>
      <w:pPr>
        <w:tabs>
          <w:tab w:val="num" w:pos="5040"/>
        </w:tabs>
        <w:ind w:left="5040" w:hanging="360"/>
      </w:pPr>
    </w:lvl>
    <w:lvl w:ilvl="7" w:tplc="434AE080" w:tentative="1">
      <w:start w:val="1"/>
      <w:numFmt w:val="lowerLetter"/>
      <w:lvlText w:val="%8."/>
      <w:lvlJc w:val="left"/>
      <w:pPr>
        <w:tabs>
          <w:tab w:val="num" w:pos="5760"/>
        </w:tabs>
        <w:ind w:left="5760" w:hanging="360"/>
      </w:pPr>
    </w:lvl>
    <w:lvl w:ilvl="8" w:tplc="466E4700" w:tentative="1">
      <w:start w:val="1"/>
      <w:numFmt w:val="lowerRoman"/>
      <w:lvlText w:val="%9."/>
      <w:lvlJc w:val="right"/>
      <w:pPr>
        <w:tabs>
          <w:tab w:val="num" w:pos="6480"/>
        </w:tabs>
        <w:ind w:left="6480" w:hanging="180"/>
      </w:pPr>
    </w:lvl>
  </w:abstractNum>
  <w:abstractNum w:abstractNumId="15" w15:restartNumberingAfterBreak="0">
    <w:nsid w:val="1EFF51CB"/>
    <w:multiLevelType w:val="multilevel"/>
    <w:tmpl w:val="98009CC0"/>
    <w:lvl w:ilvl="0">
      <w:start w:val="1"/>
      <w:numFmt w:val="upperLetter"/>
      <w:pStyle w:val="Kopvaninhoudsopgave1"/>
      <w:lvlText w:val="Bijlage %1"/>
      <w:lvlJc w:val="left"/>
      <w:pPr>
        <w:tabs>
          <w:tab w:val="num" w:pos="1701"/>
        </w:tabs>
        <w:ind w:left="1701" w:hanging="1701"/>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44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6" w15:restartNumberingAfterBreak="0">
    <w:nsid w:val="26E3127F"/>
    <w:multiLevelType w:val="hybridMultilevel"/>
    <w:tmpl w:val="A184BF5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7" w15:restartNumberingAfterBreak="0">
    <w:nsid w:val="29456E0A"/>
    <w:multiLevelType w:val="hybridMultilevel"/>
    <w:tmpl w:val="9BB4B5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AF53FBB"/>
    <w:multiLevelType w:val="hybridMultilevel"/>
    <w:tmpl w:val="B6DEEE1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432A16"/>
    <w:multiLevelType w:val="hybridMultilevel"/>
    <w:tmpl w:val="5246A182"/>
    <w:lvl w:ilvl="0" w:tplc="07F0C444">
      <w:start w:val="1"/>
      <w:numFmt w:val="bullet"/>
      <w:pStyle w:val="Voorwerk2"/>
      <w:lvlText w:val=""/>
      <w:lvlJc w:val="left"/>
      <w:pPr>
        <w:tabs>
          <w:tab w:val="num" w:pos="360"/>
        </w:tabs>
        <w:ind w:left="284" w:hanging="284"/>
      </w:pPr>
      <w:rPr>
        <w:rFonts w:ascii="Symbol" w:hAnsi="Symbol" w:hint="default"/>
      </w:rPr>
    </w:lvl>
    <w:lvl w:ilvl="1" w:tplc="F3268904">
      <w:numFmt w:val="decimal"/>
      <w:lvlText w:val=""/>
      <w:lvlJc w:val="left"/>
    </w:lvl>
    <w:lvl w:ilvl="2" w:tplc="ED36C5BE">
      <w:numFmt w:val="decimal"/>
      <w:lvlText w:val=""/>
      <w:lvlJc w:val="left"/>
    </w:lvl>
    <w:lvl w:ilvl="3" w:tplc="BD32A1CA">
      <w:numFmt w:val="decimal"/>
      <w:lvlText w:val=""/>
      <w:lvlJc w:val="left"/>
    </w:lvl>
    <w:lvl w:ilvl="4" w:tplc="4DD0B012">
      <w:numFmt w:val="decimal"/>
      <w:lvlText w:val=""/>
      <w:lvlJc w:val="left"/>
    </w:lvl>
    <w:lvl w:ilvl="5" w:tplc="54F8395C">
      <w:numFmt w:val="decimal"/>
      <w:lvlText w:val=""/>
      <w:lvlJc w:val="left"/>
    </w:lvl>
    <w:lvl w:ilvl="6" w:tplc="112AB468">
      <w:numFmt w:val="decimal"/>
      <w:lvlText w:val=""/>
      <w:lvlJc w:val="left"/>
    </w:lvl>
    <w:lvl w:ilvl="7" w:tplc="9950FD88">
      <w:numFmt w:val="decimal"/>
      <w:lvlText w:val=""/>
      <w:lvlJc w:val="left"/>
    </w:lvl>
    <w:lvl w:ilvl="8" w:tplc="FBAA60C2">
      <w:numFmt w:val="decimal"/>
      <w:lvlText w:val=""/>
      <w:lvlJc w:val="left"/>
    </w:lvl>
  </w:abstractNum>
  <w:abstractNum w:abstractNumId="20" w15:restartNumberingAfterBreak="0">
    <w:nsid w:val="399E31CD"/>
    <w:multiLevelType w:val="hybridMultilevel"/>
    <w:tmpl w:val="8616A4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1593B3E"/>
    <w:multiLevelType w:val="multilevel"/>
    <w:tmpl w:val="026A0EA4"/>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22" w15:restartNumberingAfterBreak="0">
    <w:nsid w:val="4E4D1E7F"/>
    <w:multiLevelType w:val="hybridMultilevel"/>
    <w:tmpl w:val="61205DA8"/>
    <w:lvl w:ilvl="0" w:tplc="E6AAC124">
      <w:start w:val="1"/>
      <w:numFmt w:val="bullet"/>
      <w:pStyle w:val="Opsomming"/>
      <w:lvlText w:val="­"/>
      <w:lvlJc w:val="left"/>
      <w:pPr>
        <w:tabs>
          <w:tab w:val="num" w:pos="360"/>
        </w:tabs>
        <w:ind w:left="360" w:hanging="360"/>
      </w:pPr>
      <w:rPr>
        <w:rFonts w:ascii="Times New Roman" w:hAnsi="Times New Roman" w:hint="default"/>
      </w:rPr>
    </w:lvl>
    <w:lvl w:ilvl="1" w:tplc="FF24BC1A">
      <w:numFmt w:val="decimal"/>
      <w:lvlText w:val=""/>
      <w:lvlJc w:val="left"/>
    </w:lvl>
    <w:lvl w:ilvl="2" w:tplc="CC66F194">
      <w:numFmt w:val="decimal"/>
      <w:lvlText w:val=""/>
      <w:lvlJc w:val="left"/>
    </w:lvl>
    <w:lvl w:ilvl="3" w:tplc="543A94CA">
      <w:numFmt w:val="decimal"/>
      <w:lvlText w:val=""/>
      <w:lvlJc w:val="left"/>
    </w:lvl>
    <w:lvl w:ilvl="4" w:tplc="769A6144">
      <w:numFmt w:val="decimal"/>
      <w:lvlText w:val=""/>
      <w:lvlJc w:val="left"/>
    </w:lvl>
    <w:lvl w:ilvl="5" w:tplc="E174CB18">
      <w:numFmt w:val="decimal"/>
      <w:lvlText w:val=""/>
      <w:lvlJc w:val="left"/>
    </w:lvl>
    <w:lvl w:ilvl="6" w:tplc="EE4C6086">
      <w:numFmt w:val="decimal"/>
      <w:lvlText w:val=""/>
      <w:lvlJc w:val="left"/>
    </w:lvl>
    <w:lvl w:ilvl="7" w:tplc="890AD4A2">
      <w:numFmt w:val="decimal"/>
      <w:lvlText w:val=""/>
      <w:lvlJc w:val="left"/>
    </w:lvl>
    <w:lvl w:ilvl="8" w:tplc="CA5EFF6C">
      <w:numFmt w:val="decimal"/>
      <w:lvlText w:val=""/>
      <w:lvlJc w:val="left"/>
    </w:lvl>
  </w:abstractNum>
  <w:abstractNum w:abstractNumId="23" w15:restartNumberingAfterBreak="0">
    <w:nsid w:val="5C6420DB"/>
    <w:multiLevelType w:val="hybridMultilevel"/>
    <w:tmpl w:val="625000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0563A8"/>
    <w:multiLevelType w:val="multilevel"/>
    <w:tmpl w:val="4644202C"/>
    <w:lvl w:ilvl="0">
      <w:start w:val="1"/>
      <w:numFmt w:val="decimal"/>
      <w:pStyle w:val="Opmaakprofiel18"/>
      <w:lvlText w:val="%1"/>
      <w:lvlJc w:val="left"/>
      <w:pPr>
        <w:tabs>
          <w:tab w:val="num" w:pos="0"/>
        </w:tabs>
        <w:ind w:left="0" w:firstLine="0"/>
      </w:pPr>
      <w:rPr>
        <w:rFonts w:hint="default"/>
      </w:rPr>
    </w:lvl>
    <w:lvl w:ilvl="1">
      <w:start w:val="1"/>
      <w:numFmt w:val="decimal"/>
      <w:lvlText w:val="%2"/>
      <w:lvlJc w:val="left"/>
      <w:pPr>
        <w:tabs>
          <w:tab w:val="num" w:pos="272"/>
        </w:tabs>
        <w:ind w:left="272" w:hanging="272"/>
      </w:pPr>
      <w:rPr>
        <w:rFonts w:hint="default"/>
      </w:rPr>
    </w:lvl>
    <w:lvl w:ilvl="2">
      <w:start w:val="1"/>
      <w:numFmt w:val="decimal"/>
      <w:lvlText w:val="%3.2.3"/>
      <w:lvlJc w:val="left"/>
      <w:pPr>
        <w:tabs>
          <w:tab w:val="num" w:pos="463"/>
        </w:tabs>
        <w:ind w:left="463" w:hanging="437"/>
      </w:pPr>
      <w:rPr>
        <w:rFonts w:ascii="Utopia" w:hAnsi="Utopia"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hint="default"/>
      </w:rPr>
    </w:lvl>
    <w:lvl w:ilvl="4">
      <w:start w:val="1"/>
      <w:numFmt w:val="decimal"/>
      <w:lvlText w:val="%2.%3.%4.%5"/>
      <w:lvlJc w:val="left"/>
      <w:pPr>
        <w:tabs>
          <w:tab w:val="num" w:pos="765"/>
        </w:tabs>
        <w:ind w:left="765" w:hanging="765"/>
      </w:pPr>
      <w:rPr>
        <w:rFonts w:hint="default"/>
      </w:rPr>
    </w:lvl>
    <w:lvl w:ilvl="5">
      <w:start w:val="1"/>
      <w:numFmt w:val="decimal"/>
      <w:lvlText w:val="%2.%3.%4.%5.%6"/>
      <w:lvlJc w:val="left"/>
      <w:pPr>
        <w:tabs>
          <w:tab w:val="num" w:pos="930"/>
        </w:tabs>
        <w:ind w:left="930" w:hanging="930"/>
      </w:pPr>
      <w:rPr>
        <w:rFonts w:hint="default"/>
      </w:rPr>
    </w:lvl>
    <w:lvl w:ilvl="6">
      <w:start w:val="1"/>
      <w:numFmt w:val="decimal"/>
      <w:lvlText w:val="%2.%3.%4.%5.%6.%7"/>
      <w:lvlJc w:val="left"/>
      <w:pPr>
        <w:tabs>
          <w:tab w:val="num" w:pos="1094"/>
        </w:tabs>
        <w:ind w:left="1094" w:hanging="1094"/>
      </w:pPr>
      <w:rPr>
        <w:rFonts w:hint="default"/>
      </w:rPr>
    </w:lvl>
    <w:lvl w:ilvl="7">
      <w:start w:val="1"/>
      <w:numFmt w:val="decimal"/>
      <w:lvlText w:val="%2.%3.%4.%5.%6.%7.%8"/>
      <w:lvlJc w:val="left"/>
      <w:pPr>
        <w:tabs>
          <w:tab w:val="num" w:pos="1259"/>
        </w:tabs>
        <w:ind w:left="1259" w:hanging="1259"/>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CE5755"/>
    <w:multiLevelType w:val="hybridMultilevel"/>
    <w:tmpl w:val="640C8B50"/>
    <w:lvl w:ilvl="0" w:tplc="38268534">
      <w:start w:val="1"/>
      <w:numFmt w:val="upperLetter"/>
      <w:pStyle w:val="Opsommingalfabet"/>
      <w:lvlText w:val="%1)"/>
      <w:lvlJc w:val="left"/>
      <w:pPr>
        <w:tabs>
          <w:tab w:val="num" w:pos="1030"/>
        </w:tabs>
        <w:ind w:left="1021" w:hanging="454"/>
      </w:pPr>
      <w:rPr>
        <w:rFonts w:hint="default"/>
      </w:rPr>
    </w:lvl>
    <w:lvl w:ilvl="1" w:tplc="B1B026AC">
      <w:numFmt w:val="decimal"/>
      <w:lvlText w:val=""/>
      <w:lvlJc w:val="left"/>
    </w:lvl>
    <w:lvl w:ilvl="2" w:tplc="174890A8">
      <w:numFmt w:val="decimal"/>
      <w:lvlText w:val=""/>
      <w:lvlJc w:val="left"/>
    </w:lvl>
    <w:lvl w:ilvl="3" w:tplc="E81AE946">
      <w:numFmt w:val="decimal"/>
      <w:lvlText w:val=""/>
      <w:lvlJc w:val="left"/>
    </w:lvl>
    <w:lvl w:ilvl="4" w:tplc="CA2A5236">
      <w:numFmt w:val="decimal"/>
      <w:lvlText w:val=""/>
      <w:lvlJc w:val="left"/>
    </w:lvl>
    <w:lvl w:ilvl="5" w:tplc="78F6D3F4">
      <w:numFmt w:val="decimal"/>
      <w:lvlText w:val=""/>
      <w:lvlJc w:val="left"/>
    </w:lvl>
    <w:lvl w:ilvl="6" w:tplc="C3263868">
      <w:numFmt w:val="decimal"/>
      <w:lvlText w:val=""/>
      <w:lvlJc w:val="left"/>
    </w:lvl>
    <w:lvl w:ilvl="7" w:tplc="6AC0D16C">
      <w:numFmt w:val="decimal"/>
      <w:lvlText w:val=""/>
      <w:lvlJc w:val="left"/>
    </w:lvl>
    <w:lvl w:ilvl="8" w:tplc="CD68AE2A">
      <w:numFmt w:val="decimal"/>
      <w:lvlText w:val=""/>
      <w:lvlJc w:val="left"/>
    </w:lvl>
  </w:abstractNum>
  <w:abstractNum w:abstractNumId="27" w15:restartNumberingAfterBreak="0">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413C38"/>
    <w:multiLevelType w:val="hybridMultilevel"/>
    <w:tmpl w:val="E25A3E1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43D1857"/>
    <w:multiLevelType w:val="hybridMultilevel"/>
    <w:tmpl w:val="3DE601BC"/>
    <w:lvl w:ilvl="0" w:tplc="EE40BA10">
      <w:start w:val="1"/>
      <w:numFmt w:val="bullet"/>
      <w:pStyle w:val="opsommingChar"/>
      <w:lvlText w:val="­"/>
      <w:lvlJc w:val="left"/>
      <w:pPr>
        <w:tabs>
          <w:tab w:val="num" w:pos="360"/>
        </w:tabs>
        <w:ind w:left="360" w:hanging="360"/>
      </w:pPr>
      <w:rPr>
        <w:rFonts w:ascii="Times New Roman" w:hAnsi="Times New Roman" w:hint="default"/>
      </w:rPr>
    </w:lvl>
    <w:lvl w:ilvl="1" w:tplc="A6602C5C">
      <w:numFmt w:val="decimal"/>
      <w:lvlText w:val=""/>
      <w:lvlJc w:val="left"/>
    </w:lvl>
    <w:lvl w:ilvl="2" w:tplc="42E26024">
      <w:numFmt w:val="decimal"/>
      <w:lvlText w:val=""/>
      <w:lvlJc w:val="left"/>
    </w:lvl>
    <w:lvl w:ilvl="3" w:tplc="DD3E3FFE">
      <w:numFmt w:val="decimal"/>
      <w:lvlText w:val=""/>
      <w:lvlJc w:val="left"/>
    </w:lvl>
    <w:lvl w:ilvl="4" w:tplc="63703916">
      <w:numFmt w:val="decimal"/>
      <w:lvlText w:val=""/>
      <w:lvlJc w:val="left"/>
    </w:lvl>
    <w:lvl w:ilvl="5" w:tplc="5D96AB52">
      <w:numFmt w:val="decimal"/>
      <w:lvlText w:val=""/>
      <w:lvlJc w:val="left"/>
    </w:lvl>
    <w:lvl w:ilvl="6" w:tplc="FFF2AA80">
      <w:numFmt w:val="decimal"/>
      <w:lvlText w:val=""/>
      <w:lvlJc w:val="left"/>
    </w:lvl>
    <w:lvl w:ilvl="7" w:tplc="6AE65066">
      <w:numFmt w:val="decimal"/>
      <w:lvlText w:val=""/>
      <w:lvlJc w:val="left"/>
    </w:lvl>
    <w:lvl w:ilvl="8" w:tplc="ED242580">
      <w:numFmt w:val="decimal"/>
      <w:lvlText w:val=""/>
      <w:lvlJc w:val="left"/>
    </w:lvl>
  </w:abstractNum>
  <w:abstractNum w:abstractNumId="30" w15:restartNumberingAfterBreak="0">
    <w:nsid w:val="757300E1"/>
    <w:multiLevelType w:val="hybridMultilevel"/>
    <w:tmpl w:val="C43CD642"/>
    <w:lvl w:ilvl="0" w:tplc="640CB45C">
      <w:start w:val="1"/>
      <w:numFmt w:val="bullet"/>
      <w:lvlText w:val=""/>
      <w:lvlJc w:val="left"/>
      <w:pPr>
        <w:ind w:left="720" w:hanging="360"/>
      </w:pPr>
      <w:rPr>
        <w:rFonts w:ascii="Symbol" w:hAnsi="Symbol" w:hint="default"/>
      </w:rPr>
    </w:lvl>
    <w:lvl w:ilvl="1" w:tplc="E57AF86E">
      <w:start w:val="1"/>
      <w:numFmt w:val="bullet"/>
      <w:lvlText w:val="o"/>
      <w:lvlJc w:val="left"/>
      <w:pPr>
        <w:ind w:left="1440" w:hanging="360"/>
      </w:pPr>
      <w:rPr>
        <w:rFonts w:ascii="Courier New" w:hAnsi="Courier New" w:hint="default"/>
      </w:rPr>
    </w:lvl>
    <w:lvl w:ilvl="2" w:tplc="34A623C6">
      <w:start w:val="1"/>
      <w:numFmt w:val="bullet"/>
      <w:lvlText w:val=""/>
      <w:lvlJc w:val="left"/>
      <w:pPr>
        <w:ind w:left="2160" w:hanging="360"/>
      </w:pPr>
      <w:rPr>
        <w:rFonts w:ascii="Wingdings" w:hAnsi="Wingdings" w:hint="default"/>
      </w:rPr>
    </w:lvl>
    <w:lvl w:ilvl="3" w:tplc="A6B85CBC">
      <w:start w:val="1"/>
      <w:numFmt w:val="bullet"/>
      <w:lvlText w:val=""/>
      <w:lvlJc w:val="left"/>
      <w:pPr>
        <w:ind w:left="2880" w:hanging="360"/>
      </w:pPr>
      <w:rPr>
        <w:rFonts w:ascii="Symbol" w:hAnsi="Symbol" w:hint="default"/>
      </w:rPr>
    </w:lvl>
    <w:lvl w:ilvl="4" w:tplc="F2C4CA5E">
      <w:start w:val="1"/>
      <w:numFmt w:val="bullet"/>
      <w:lvlText w:val="o"/>
      <w:lvlJc w:val="left"/>
      <w:pPr>
        <w:ind w:left="3600" w:hanging="360"/>
      </w:pPr>
      <w:rPr>
        <w:rFonts w:ascii="Courier New" w:hAnsi="Courier New" w:hint="default"/>
      </w:rPr>
    </w:lvl>
    <w:lvl w:ilvl="5" w:tplc="24788630">
      <w:start w:val="1"/>
      <w:numFmt w:val="bullet"/>
      <w:lvlText w:val=""/>
      <w:lvlJc w:val="left"/>
      <w:pPr>
        <w:ind w:left="4320" w:hanging="360"/>
      </w:pPr>
      <w:rPr>
        <w:rFonts w:ascii="Wingdings" w:hAnsi="Wingdings" w:hint="default"/>
      </w:rPr>
    </w:lvl>
    <w:lvl w:ilvl="6" w:tplc="6DD4D9F4">
      <w:start w:val="1"/>
      <w:numFmt w:val="bullet"/>
      <w:lvlText w:val=""/>
      <w:lvlJc w:val="left"/>
      <w:pPr>
        <w:ind w:left="5040" w:hanging="360"/>
      </w:pPr>
      <w:rPr>
        <w:rFonts w:ascii="Symbol" w:hAnsi="Symbol" w:hint="default"/>
      </w:rPr>
    </w:lvl>
    <w:lvl w:ilvl="7" w:tplc="EDBA8C5E">
      <w:start w:val="1"/>
      <w:numFmt w:val="bullet"/>
      <w:lvlText w:val="o"/>
      <w:lvlJc w:val="left"/>
      <w:pPr>
        <w:ind w:left="5760" w:hanging="360"/>
      </w:pPr>
      <w:rPr>
        <w:rFonts w:ascii="Courier New" w:hAnsi="Courier New" w:hint="default"/>
      </w:rPr>
    </w:lvl>
    <w:lvl w:ilvl="8" w:tplc="81460380">
      <w:start w:val="1"/>
      <w:numFmt w:val="bullet"/>
      <w:lvlText w:val=""/>
      <w:lvlJc w:val="left"/>
      <w:pPr>
        <w:ind w:left="6480" w:hanging="360"/>
      </w:pPr>
      <w:rPr>
        <w:rFonts w:ascii="Wingdings" w:hAnsi="Wingdings" w:hint="default"/>
      </w:rPr>
    </w:lvl>
  </w:abstractNum>
  <w:abstractNum w:abstractNumId="31"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90611"/>
    <w:multiLevelType w:val="hybridMultilevel"/>
    <w:tmpl w:val="947E29CA"/>
    <w:lvl w:ilvl="0" w:tplc="724E7428">
      <w:start w:val="129"/>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66305626">
    <w:abstractNumId w:val="11"/>
  </w:num>
  <w:num w:numId="2" w16cid:durableId="376658896">
    <w:abstractNumId w:val="26"/>
  </w:num>
  <w:num w:numId="3" w16cid:durableId="2018388543">
    <w:abstractNumId w:val="29"/>
  </w:num>
  <w:num w:numId="4" w16cid:durableId="1861236279">
    <w:abstractNumId w:val="5"/>
  </w:num>
  <w:num w:numId="5" w16cid:durableId="387455863">
    <w:abstractNumId w:val="4"/>
  </w:num>
  <w:num w:numId="6" w16cid:durableId="1751610650">
    <w:abstractNumId w:val="3"/>
  </w:num>
  <w:num w:numId="7" w16cid:durableId="830757945">
    <w:abstractNumId w:val="2"/>
  </w:num>
  <w:num w:numId="8" w16cid:durableId="1239555490">
    <w:abstractNumId w:val="1"/>
  </w:num>
  <w:num w:numId="9" w16cid:durableId="109934245">
    <w:abstractNumId w:val="0"/>
  </w:num>
  <w:num w:numId="10" w16cid:durableId="2037196672">
    <w:abstractNumId w:val="15"/>
  </w:num>
  <w:num w:numId="11" w16cid:durableId="35854949">
    <w:abstractNumId w:val="19"/>
  </w:num>
  <w:num w:numId="12" w16cid:durableId="1317612584">
    <w:abstractNumId w:val="6"/>
  </w:num>
  <w:num w:numId="13" w16cid:durableId="762340209">
    <w:abstractNumId w:val="31"/>
  </w:num>
  <w:num w:numId="14" w16cid:durableId="882794883">
    <w:abstractNumId w:val="24"/>
  </w:num>
  <w:num w:numId="15" w16cid:durableId="970745543">
    <w:abstractNumId w:val="22"/>
  </w:num>
  <w:num w:numId="16" w16cid:durableId="880048124">
    <w:abstractNumId w:val="27"/>
  </w:num>
  <w:num w:numId="17" w16cid:durableId="1659074596">
    <w:abstractNumId w:val="25"/>
  </w:num>
  <w:num w:numId="18" w16cid:durableId="1561017865">
    <w:abstractNumId w:val="21"/>
  </w:num>
  <w:num w:numId="19" w16cid:durableId="477495711">
    <w:abstractNumId w:val="14"/>
  </w:num>
  <w:num w:numId="20" w16cid:durableId="1077171118">
    <w:abstractNumId w:val="10"/>
  </w:num>
  <w:num w:numId="21" w16cid:durableId="723336664">
    <w:abstractNumId w:val="30"/>
  </w:num>
  <w:num w:numId="22" w16cid:durableId="1520698305">
    <w:abstractNumId w:val="18"/>
  </w:num>
  <w:num w:numId="23" w16cid:durableId="1009798332">
    <w:abstractNumId w:val="23"/>
  </w:num>
  <w:num w:numId="24" w16cid:durableId="251161830">
    <w:abstractNumId w:val="17"/>
  </w:num>
  <w:num w:numId="25" w16cid:durableId="2122723712">
    <w:abstractNumId w:val="20"/>
  </w:num>
  <w:num w:numId="26" w16cid:durableId="709261329">
    <w:abstractNumId w:val="16"/>
  </w:num>
  <w:num w:numId="27" w16cid:durableId="27491020">
    <w:abstractNumId w:val="12"/>
  </w:num>
  <w:num w:numId="28" w16cid:durableId="1110782670">
    <w:abstractNumId w:val="28"/>
  </w:num>
  <w:num w:numId="29" w16cid:durableId="954213933">
    <w:abstractNumId w:val="32"/>
  </w:num>
  <w:num w:numId="30" w16cid:durableId="1109204963">
    <w:abstractNumId w:val="7"/>
  </w:num>
  <w:num w:numId="31" w16cid:durableId="1506049274">
    <w:abstractNumId w:val="9"/>
  </w:num>
  <w:num w:numId="32" w16cid:durableId="7549359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29037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DA5"/>
    <w:rsid w:val="003A6C49"/>
    <w:rsid w:val="006D5BA6"/>
    <w:rsid w:val="009D48AA"/>
    <w:rsid w:val="00BA1D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EDF17"/>
  <w15:chartTrackingRefBased/>
  <w15:docId w15:val="{92023C23-0CF0-4E1C-AEF5-447CA042F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6C49"/>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qFormat/>
    <w:rsid w:val="003A6C4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aliases w:val="Kop [2]"/>
    <w:basedOn w:val="Kop1"/>
    <w:next w:val="Standaard"/>
    <w:link w:val="Kop2Char"/>
    <w:autoRedefine/>
    <w:qFormat/>
    <w:rsid w:val="003A6C49"/>
    <w:pPr>
      <w:keepLines w:val="0"/>
      <w:widowControl w:val="0"/>
      <w:tabs>
        <w:tab w:val="left" w:pos="0"/>
        <w:tab w:val="left" w:pos="567"/>
      </w:tabs>
      <w:spacing w:before="0"/>
      <w:outlineLvl w:val="1"/>
    </w:pPr>
    <w:rPr>
      <w:rFonts w:ascii="Arial" w:eastAsia="Times New Roman" w:hAnsi="Arial" w:cs="Times New Roman"/>
      <w:b/>
      <w:color w:val="auto"/>
      <w:spacing w:val="-2"/>
      <w:sz w:val="20"/>
      <w:szCs w:val="20"/>
    </w:rPr>
  </w:style>
  <w:style w:type="paragraph" w:styleId="Kop3">
    <w:name w:val="heading 3"/>
    <w:aliases w:val="Kop [3]"/>
    <w:basedOn w:val="Standaard"/>
    <w:next w:val="Standaard"/>
    <w:link w:val="Kop3Char"/>
    <w:qFormat/>
    <w:rsid w:val="003A6C49"/>
    <w:pPr>
      <w:keepNext/>
      <w:widowControl w:val="0"/>
      <w:tabs>
        <w:tab w:val="left" w:pos="0"/>
      </w:tabs>
      <w:spacing w:before="240" w:after="60"/>
      <w:outlineLvl w:val="2"/>
    </w:pPr>
    <w:rPr>
      <w:b/>
    </w:rPr>
  </w:style>
  <w:style w:type="paragraph" w:styleId="Kop4">
    <w:name w:val="heading 4"/>
    <w:aliases w:val="054,Level 2 - a"/>
    <w:basedOn w:val="Standaard"/>
    <w:next w:val="Standaard"/>
    <w:link w:val="Kop4Char"/>
    <w:rsid w:val="003A6C49"/>
    <w:pPr>
      <w:keepNext/>
      <w:tabs>
        <w:tab w:val="num" w:pos="864"/>
      </w:tabs>
      <w:spacing w:before="240" w:after="60"/>
      <w:ind w:left="864" w:hanging="864"/>
      <w:outlineLvl w:val="3"/>
    </w:pPr>
    <w:rPr>
      <w:b/>
    </w:rPr>
  </w:style>
  <w:style w:type="paragraph" w:styleId="Kop5">
    <w:name w:val="heading 5"/>
    <w:aliases w:val="Level 3 - i"/>
    <w:basedOn w:val="Standaard"/>
    <w:next w:val="Standaard"/>
    <w:link w:val="Kop5Char"/>
    <w:rsid w:val="003A6C49"/>
    <w:pPr>
      <w:tabs>
        <w:tab w:val="num" w:pos="1008"/>
      </w:tabs>
      <w:spacing w:before="240" w:after="60"/>
      <w:ind w:left="1008" w:hanging="1008"/>
      <w:outlineLvl w:val="4"/>
    </w:pPr>
    <w:rPr>
      <w:b/>
    </w:rPr>
  </w:style>
  <w:style w:type="paragraph" w:styleId="Kop6">
    <w:name w:val="heading 6"/>
    <w:aliases w:val="Legal Level 1."/>
    <w:basedOn w:val="Standaard"/>
    <w:next w:val="Standaard"/>
    <w:link w:val="Kop6Char"/>
    <w:rsid w:val="003A6C49"/>
    <w:pPr>
      <w:tabs>
        <w:tab w:val="num" w:pos="1152"/>
      </w:tabs>
      <w:spacing w:before="240" w:after="60"/>
      <w:ind w:left="1152" w:hanging="1152"/>
      <w:outlineLvl w:val="5"/>
    </w:pPr>
    <w:rPr>
      <w:i/>
      <w:sz w:val="22"/>
    </w:rPr>
  </w:style>
  <w:style w:type="paragraph" w:styleId="Kop7">
    <w:name w:val="heading 7"/>
    <w:aliases w:val="Niet gebruiken c,Legal Level1.1.,Legal Level 1.1."/>
    <w:basedOn w:val="Standaard"/>
    <w:next w:val="Standaard"/>
    <w:link w:val="Kop7Char"/>
    <w:rsid w:val="003A6C49"/>
    <w:pPr>
      <w:tabs>
        <w:tab w:val="num" w:pos="1296"/>
      </w:tabs>
      <w:spacing w:before="240" w:after="60"/>
      <w:ind w:left="1296" w:hanging="1296"/>
      <w:outlineLvl w:val="6"/>
    </w:pPr>
  </w:style>
  <w:style w:type="paragraph" w:styleId="Kop8">
    <w:name w:val="heading 8"/>
    <w:aliases w:val="Niet gebruiken d,Legal Level 1.1.1."/>
    <w:basedOn w:val="Standaard"/>
    <w:next w:val="Standaard"/>
    <w:link w:val="Kop8Char"/>
    <w:rsid w:val="003A6C49"/>
    <w:pPr>
      <w:tabs>
        <w:tab w:val="num" w:pos="1440"/>
      </w:tabs>
      <w:spacing w:before="240" w:after="60"/>
      <w:ind w:left="1440" w:hanging="1440"/>
      <w:outlineLvl w:val="7"/>
    </w:pPr>
    <w:rPr>
      <w:i/>
    </w:rPr>
  </w:style>
  <w:style w:type="paragraph" w:styleId="Kop9">
    <w:name w:val="heading 9"/>
    <w:aliases w:val="Bijlage,Kop 9 voor bijlagen,Niet gebruiken e,Legal Level 1.1.1.1."/>
    <w:basedOn w:val="Standaard"/>
    <w:next w:val="Standaard"/>
    <w:link w:val="Kop9Char"/>
    <w:rsid w:val="003A6C49"/>
    <w:pPr>
      <w:tabs>
        <w:tab w:val="num" w:pos="1584"/>
      </w:tabs>
      <w:spacing w:before="240" w:after="60"/>
      <w:ind w:left="1584" w:hanging="1584"/>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3A6C49"/>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3A6C49"/>
    <w:rPr>
      <w:rFonts w:ascii="Arial" w:eastAsia="Times New Roman" w:hAnsi="Arial" w:cs="Times New Roman"/>
      <w:b/>
      <w:color w:val="2F5496" w:themeColor="accent1" w:themeShade="BF"/>
      <w:kern w:val="28"/>
      <w:sz w:val="32"/>
      <w:szCs w:val="32"/>
      <w:lang w:eastAsia="nl-NL"/>
      <w14:ligatures w14:val="none"/>
    </w:rPr>
  </w:style>
  <w:style w:type="paragraph" w:customStyle="1" w:styleId="pf0">
    <w:name w:val="pf0"/>
    <w:basedOn w:val="Standaard"/>
    <w:rsid w:val="003A6C49"/>
    <w:pPr>
      <w:tabs>
        <w:tab w:val="clear" w:pos="-567"/>
      </w:tabs>
      <w:spacing w:before="100" w:beforeAutospacing="1" w:after="100" w:afterAutospacing="1" w:line="240" w:lineRule="auto"/>
      <w:ind w:left="720"/>
    </w:pPr>
    <w:rPr>
      <w:rFonts w:ascii="Times New Roman" w:hAnsi="Times New Roman"/>
      <w:sz w:val="24"/>
      <w:szCs w:val="24"/>
    </w:rPr>
  </w:style>
  <w:style w:type="character" w:customStyle="1" w:styleId="cf01">
    <w:name w:val="cf01"/>
    <w:basedOn w:val="Standaardalinea-lettertype"/>
    <w:rsid w:val="003A6C49"/>
    <w:rPr>
      <w:rFonts w:ascii="Segoe UI" w:hAnsi="Segoe UI" w:cs="Segoe UI" w:hint="default"/>
      <w:sz w:val="18"/>
      <w:szCs w:val="18"/>
    </w:rPr>
  </w:style>
  <w:style w:type="character" w:customStyle="1" w:styleId="Kop1Char">
    <w:name w:val="Kop 1 Char"/>
    <w:basedOn w:val="Standaardalinea-lettertype"/>
    <w:link w:val="Kop1"/>
    <w:rsid w:val="003A6C49"/>
    <w:rPr>
      <w:rFonts w:asciiTheme="majorHAnsi" w:eastAsiaTheme="majorEastAsia" w:hAnsiTheme="majorHAnsi" w:cstheme="majorBidi"/>
      <w:color w:val="2F5496" w:themeColor="accent1" w:themeShade="BF"/>
      <w:kern w:val="0"/>
      <w:sz w:val="32"/>
      <w:szCs w:val="32"/>
      <w:lang w:eastAsia="nl-NL"/>
      <w14:ligatures w14:val="none"/>
    </w:rPr>
  </w:style>
  <w:style w:type="character" w:customStyle="1" w:styleId="Kop2Char">
    <w:name w:val="Kop 2 Char"/>
    <w:basedOn w:val="Standaardalinea-lettertype"/>
    <w:link w:val="Kop2"/>
    <w:rsid w:val="003A6C49"/>
    <w:rPr>
      <w:rFonts w:ascii="Arial" w:eastAsia="Times New Roman" w:hAnsi="Arial" w:cs="Times New Roman"/>
      <w:b/>
      <w:spacing w:val="-2"/>
      <w:kern w:val="0"/>
      <w:sz w:val="20"/>
      <w:szCs w:val="20"/>
      <w:lang w:eastAsia="nl-NL"/>
      <w14:ligatures w14:val="none"/>
    </w:rPr>
  </w:style>
  <w:style w:type="character" w:customStyle="1" w:styleId="Kop3Char">
    <w:name w:val="Kop 3 Char"/>
    <w:basedOn w:val="Standaardalinea-lettertype"/>
    <w:link w:val="Kop3"/>
    <w:rsid w:val="003A6C49"/>
    <w:rPr>
      <w:rFonts w:ascii="Arial" w:eastAsia="Times New Roman" w:hAnsi="Arial" w:cs="Times New Roman"/>
      <w:b/>
      <w:kern w:val="0"/>
      <w:sz w:val="20"/>
      <w:szCs w:val="20"/>
      <w:lang w:eastAsia="nl-NL"/>
      <w14:ligatures w14:val="none"/>
    </w:rPr>
  </w:style>
  <w:style w:type="character" w:customStyle="1" w:styleId="Kop4Char">
    <w:name w:val="Kop 4 Char"/>
    <w:basedOn w:val="Standaardalinea-lettertype"/>
    <w:link w:val="Kop4"/>
    <w:rsid w:val="003A6C49"/>
    <w:rPr>
      <w:rFonts w:ascii="Arial" w:eastAsia="Times New Roman" w:hAnsi="Arial" w:cs="Times New Roman"/>
      <w:b/>
      <w:kern w:val="0"/>
      <w:sz w:val="20"/>
      <w:szCs w:val="20"/>
      <w:lang w:eastAsia="nl-NL"/>
      <w14:ligatures w14:val="none"/>
    </w:rPr>
  </w:style>
  <w:style w:type="character" w:customStyle="1" w:styleId="Kop5Char">
    <w:name w:val="Kop 5 Char"/>
    <w:basedOn w:val="Standaardalinea-lettertype"/>
    <w:link w:val="Kop5"/>
    <w:rsid w:val="003A6C49"/>
    <w:rPr>
      <w:rFonts w:ascii="Arial" w:eastAsia="Times New Roman" w:hAnsi="Arial" w:cs="Times New Roman"/>
      <w:b/>
      <w:kern w:val="0"/>
      <w:sz w:val="20"/>
      <w:szCs w:val="20"/>
      <w:lang w:eastAsia="nl-NL"/>
      <w14:ligatures w14:val="none"/>
    </w:rPr>
  </w:style>
  <w:style w:type="character" w:customStyle="1" w:styleId="Kop6Char">
    <w:name w:val="Kop 6 Char"/>
    <w:basedOn w:val="Standaardalinea-lettertype"/>
    <w:link w:val="Kop6"/>
    <w:rsid w:val="003A6C49"/>
    <w:rPr>
      <w:rFonts w:ascii="Arial" w:eastAsia="Times New Roman" w:hAnsi="Arial" w:cs="Times New Roman"/>
      <w:i/>
      <w:kern w:val="0"/>
      <w:szCs w:val="20"/>
      <w:lang w:eastAsia="nl-NL"/>
      <w14:ligatures w14:val="none"/>
    </w:rPr>
  </w:style>
  <w:style w:type="character" w:customStyle="1" w:styleId="Kop7Char">
    <w:name w:val="Kop 7 Char"/>
    <w:basedOn w:val="Standaardalinea-lettertype"/>
    <w:link w:val="Kop7"/>
    <w:rsid w:val="003A6C49"/>
    <w:rPr>
      <w:rFonts w:ascii="Arial" w:eastAsia="Times New Roman" w:hAnsi="Arial" w:cs="Times New Roman"/>
      <w:kern w:val="0"/>
      <w:sz w:val="20"/>
      <w:szCs w:val="20"/>
      <w:lang w:eastAsia="nl-NL"/>
      <w14:ligatures w14:val="none"/>
    </w:rPr>
  </w:style>
  <w:style w:type="character" w:customStyle="1" w:styleId="Kop8Char">
    <w:name w:val="Kop 8 Char"/>
    <w:basedOn w:val="Standaardalinea-lettertype"/>
    <w:link w:val="Kop8"/>
    <w:rsid w:val="003A6C49"/>
    <w:rPr>
      <w:rFonts w:ascii="Arial" w:eastAsia="Times New Roman" w:hAnsi="Arial" w:cs="Times New Roman"/>
      <w:i/>
      <w:kern w:val="0"/>
      <w:sz w:val="20"/>
      <w:szCs w:val="20"/>
      <w:lang w:eastAsia="nl-NL"/>
      <w14:ligatures w14:val="none"/>
    </w:rPr>
  </w:style>
  <w:style w:type="character" w:customStyle="1" w:styleId="Kop9Char">
    <w:name w:val="Kop 9 Char"/>
    <w:basedOn w:val="Standaardalinea-lettertype"/>
    <w:link w:val="Kop9"/>
    <w:rsid w:val="003A6C49"/>
    <w:rPr>
      <w:rFonts w:ascii="Arial" w:eastAsia="Times New Roman" w:hAnsi="Arial" w:cs="Times New Roman"/>
      <w:b/>
      <w:i/>
      <w:kern w:val="0"/>
      <w:sz w:val="18"/>
      <w:szCs w:val="20"/>
      <w:lang w:eastAsia="nl-NL"/>
      <w14:ligatures w14:val="none"/>
    </w:rPr>
  </w:style>
  <w:style w:type="character" w:styleId="Voetnootmarkering">
    <w:name w:val="footnote reference"/>
    <w:basedOn w:val="Standaardalinea-lettertype"/>
    <w:uiPriority w:val="99"/>
    <w:semiHidden/>
    <w:rsid w:val="003A6C49"/>
  </w:style>
  <w:style w:type="paragraph" w:styleId="Koptekst">
    <w:name w:val="header"/>
    <w:aliases w:val="Gewone tekst"/>
    <w:basedOn w:val="Standaard"/>
    <w:link w:val="KoptekstChar"/>
    <w:uiPriority w:val="99"/>
    <w:rsid w:val="003A6C49"/>
    <w:pPr>
      <w:tabs>
        <w:tab w:val="right" w:pos="9406"/>
      </w:tabs>
      <w:spacing w:before="120"/>
    </w:pPr>
    <w:rPr>
      <w:b/>
    </w:rPr>
  </w:style>
  <w:style w:type="character" w:customStyle="1" w:styleId="KoptekstChar">
    <w:name w:val="Koptekst Char"/>
    <w:aliases w:val="Gewone tekst Char"/>
    <w:basedOn w:val="Standaardalinea-lettertype"/>
    <w:link w:val="Koptekst"/>
    <w:uiPriority w:val="99"/>
    <w:rsid w:val="003A6C49"/>
    <w:rPr>
      <w:rFonts w:ascii="Arial" w:eastAsia="Times New Roman" w:hAnsi="Arial" w:cs="Times New Roman"/>
      <w:b/>
      <w:kern w:val="0"/>
      <w:sz w:val="20"/>
      <w:szCs w:val="20"/>
      <w:lang w:eastAsia="nl-NL"/>
      <w14:ligatures w14:val="none"/>
    </w:rPr>
  </w:style>
  <w:style w:type="paragraph" w:styleId="Voettekst">
    <w:name w:val="footer"/>
    <w:basedOn w:val="Standaard"/>
    <w:link w:val="VoettekstChar"/>
    <w:uiPriority w:val="99"/>
    <w:rsid w:val="003A6C49"/>
    <w:pPr>
      <w:tabs>
        <w:tab w:val="center" w:pos="4703"/>
        <w:tab w:val="right" w:pos="9406"/>
      </w:tabs>
    </w:pPr>
  </w:style>
  <w:style w:type="character" w:customStyle="1" w:styleId="VoettekstChar">
    <w:name w:val="Voettekst Char"/>
    <w:basedOn w:val="Standaardalinea-lettertype"/>
    <w:link w:val="Voettekst"/>
    <w:uiPriority w:val="99"/>
    <w:rsid w:val="003A6C49"/>
    <w:rPr>
      <w:rFonts w:ascii="Arial" w:eastAsia="Times New Roman" w:hAnsi="Arial" w:cs="Times New Roman"/>
      <w:kern w:val="0"/>
      <w:sz w:val="20"/>
      <w:szCs w:val="20"/>
      <w:lang w:eastAsia="nl-NL"/>
      <w14:ligatures w14:val="none"/>
    </w:rPr>
  </w:style>
  <w:style w:type="paragraph" w:styleId="Inhopg1">
    <w:name w:val="toc 1"/>
    <w:basedOn w:val="Standaard"/>
    <w:next w:val="Standaard"/>
    <w:autoRedefine/>
    <w:uiPriority w:val="39"/>
    <w:unhideWhenUsed/>
    <w:rsid w:val="003A6C49"/>
    <w:pPr>
      <w:tabs>
        <w:tab w:val="clear" w:pos="-567"/>
        <w:tab w:val="right" w:leader="dot" w:pos="8222"/>
      </w:tabs>
    </w:pPr>
    <w:rPr>
      <w:b/>
      <w:noProof/>
    </w:rPr>
  </w:style>
  <w:style w:type="paragraph" w:customStyle="1" w:styleId="alinea">
    <w:name w:val="alinea"/>
    <w:next w:val="Standaard"/>
    <w:semiHidden/>
    <w:rsid w:val="003A6C49"/>
    <w:pPr>
      <w:spacing w:after="0" w:line="240" w:lineRule="auto"/>
      <w:ind w:left="567"/>
    </w:pPr>
    <w:rPr>
      <w:rFonts w:ascii="Arial" w:eastAsia="Times New Roman" w:hAnsi="Arial" w:cs="Times New Roman"/>
      <w:noProof/>
      <w:kern w:val="0"/>
      <w:sz w:val="20"/>
      <w:szCs w:val="20"/>
      <w:lang w:eastAsia="nl-NL"/>
      <w14:ligatures w14:val="none"/>
    </w:rPr>
  </w:style>
  <w:style w:type="paragraph" w:styleId="Inhopg2">
    <w:name w:val="toc 2"/>
    <w:basedOn w:val="Standaard"/>
    <w:next w:val="Standaard"/>
    <w:autoRedefine/>
    <w:uiPriority w:val="39"/>
    <w:unhideWhenUsed/>
    <w:rsid w:val="003A6C49"/>
    <w:pPr>
      <w:tabs>
        <w:tab w:val="clear" w:pos="-567"/>
        <w:tab w:val="left" w:pos="600"/>
        <w:tab w:val="right" w:leader="dot" w:pos="8222"/>
      </w:tabs>
      <w:ind w:right="-57"/>
    </w:pPr>
  </w:style>
  <w:style w:type="paragraph" w:styleId="Inhopg3">
    <w:name w:val="toc 3"/>
    <w:basedOn w:val="Standaard"/>
    <w:autoRedefine/>
    <w:uiPriority w:val="39"/>
    <w:rsid w:val="003A6C49"/>
    <w:pPr>
      <w:tabs>
        <w:tab w:val="clear" w:pos="-567"/>
        <w:tab w:val="left" w:pos="800"/>
        <w:tab w:val="right" w:leader="dot" w:pos="8222"/>
      </w:tabs>
      <w:ind w:right="-57"/>
    </w:pPr>
    <w:rPr>
      <w:bCs/>
    </w:rPr>
  </w:style>
  <w:style w:type="paragraph" w:styleId="Inhopg4">
    <w:name w:val="toc 4"/>
    <w:basedOn w:val="Standaard"/>
    <w:next w:val="Standaard"/>
    <w:autoRedefine/>
    <w:uiPriority w:val="39"/>
    <w:rsid w:val="003A6C49"/>
    <w:pPr>
      <w:ind w:left="600"/>
    </w:pPr>
    <w:rPr>
      <w:rFonts w:ascii="Calibri" w:hAnsi="Calibri"/>
    </w:rPr>
  </w:style>
  <w:style w:type="paragraph" w:styleId="Inhopg5">
    <w:name w:val="toc 5"/>
    <w:basedOn w:val="Standaard"/>
    <w:next w:val="Standaard"/>
    <w:autoRedefine/>
    <w:uiPriority w:val="39"/>
    <w:rsid w:val="003A6C49"/>
    <w:pPr>
      <w:ind w:left="800"/>
    </w:pPr>
    <w:rPr>
      <w:rFonts w:ascii="Calibri" w:hAnsi="Calibri"/>
    </w:rPr>
  </w:style>
  <w:style w:type="paragraph" w:styleId="Inhopg6">
    <w:name w:val="toc 6"/>
    <w:basedOn w:val="Standaard"/>
    <w:next w:val="Standaard"/>
    <w:autoRedefine/>
    <w:uiPriority w:val="39"/>
    <w:rsid w:val="003A6C49"/>
    <w:pPr>
      <w:ind w:left="1000"/>
    </w:pPr>
    <w:rPr>
      <w:rFonts w:ascii="Calibri" w:hAnsi="Calibri"/>
    </w:rPr>
  </w:style>
  <w:style w:type="paragraph" w:styleId="Inhopg7">
    <w:name w:val="toc 7"/>
    <w:basedOn w:val="Standaard"/>
    <w:next w:val="Standaard"/>
    <w:autoRedefine/>
    <w:uiPriority w:val="39"/>
    <w:rsid w:val="003A6C49"/>
    <w:pPr>
      <w:ind w:left="1200"/>
    </w:pPr>
    <w:rPr>
      <w:rFonts w:ascii="Calibri" w:hAnsi="Calibri"/>
    </w:rPr>
  </w:style>
  <w:style w:type="paragraph" w:styleId="Inhopg8">
    <w:name w:val="toc 8"/>
    <w:basedOn w:val="Standaard"/>
    <w:next w:val="Standaard"/>
    <w:autoRedefine/>
    <w:uiPriority w:val="39"/>
    <w:rsid w:val="003A6C49"/>
    <w:pPr>
      <w:ind w:left="1400"/>
    </w:pPr>
    <w:rPr>
      <w:rFonts w:ascii="Calibri" w:hAnsi="Calibri"/>
    </w:rPr>
  </w:style>
  <w:style w:type="paragraph" w:styleId="Inhopg9">
    <w:name w:val="toc 9"/>
    <w:basedOn w:val="Standaard"/>
    <w:next w:val="Standaard"/>
    <w:autoRedefine/>
    <w:uiPriority w:val="39"/>
    <w:rsid w:val="003A6C49"/>
    <w:pPr>
      <w:ind w:left="1600"/>
    </w:pPr>
    <w:rPr>
      <w:rFonts w:ascii="Calibri" w:hAnsi="Calibri"/>
    </w:rPr>
  </w:style>
  <w:style w:type="character" w:styleId="Paginanummer">
    <w:name w:val="page number"/>
    <w:basedOn w:val="Standaardalinea-lettertype"/>
    <w:semiHidden/>
    <w:rsid w:val="003A6C49"/>
  </w:style>
  <w:style w:type="paragraph" w:styleId="Lijst">
    <w:name w:val="List"/>
    <w:basedOn w:val="Standaard"/>
    <w:semiHidden/>
    <w:rsid w:val="003A6C49"/>
    <w:pPr>
      <w:ind w:left="283" w:hanging="283"/>
    </w:pPr>
  </w:style>
  <w:style w:type="paragraph" w:styleId="Lijst2">
    <w:name w:val="List 2"/>
    <w:basedOn w:val="Standaard"/>
    <w:semiHidden/>
    <w:rsid w:val="003A6C49"/>
    <w:pPr>
      <w:ind w:left="566" w:hanging="283"/>
    </w:pPr>
  </w:style>
  <w:style w:type="paragraph" w:styleId="Lijstopsomteken">
    <w:name w:val="List Bullet"/>
    <w:basedOn w:val="Standaard"/>
    <w:autoRedefine/>
    <w:semiHidden/>
    <w:rsid w:val="003A6C49"/>
  </w:style>
  <w:style w:type="paragraph" w:styleId="Lijstopsomteken2">
    <w:name w:val="List Bullet 2"/>
    <w:basedOn w:val="Standaard"/>
    <w:autoRedefine/>
    <w:semiHidden/>
    <w:rsid w:val="003A6C49"/>
    <w:pPr>
      <w:ind w:left="566" w:hanging="283"/>
    </w:pPr>
  </w:style>
  <w:style w:type="paragraph" w:styleId="Bijschrift">
    <w:name w:val="caption"/>
    <w:basedOn w:val="Standaard"/>
    <w:next w:val="Standaard"/>
    <w:rsid w:val="003A6C49"/>
    <w:pPr>
      <w:spacing w:before="120" w:after="120"/>
    </w:pPr>
    <w:rPr>
      <w:b/>
    </w:rPr>
  </w:style>
  <w:style w:type="paragraph" w:styleId="Titel">
    <w:name w:val="Title"/>
    <w:basedOn w:val="Standaard"/>
    <w:link w:val="TitelChar"/>
    <w:rsid w:val="003A6C49"/>
    <w:pPr>
      <w:spacing w:before="240" w:after="60"/>
      <w:jc w:val="center"/>
    </w:pPr>
    <w:rPr>
      <w:b/>
      <w:kern w:val="28"/>
      <w:sz w:val="32"/>
    </w:rPr>
  </w:style>
  <w:style w:type="character" w:customStyle="1" w:styleId="TitelChar">
    <w:name w:val="Titel Char"/>
    <w:basedOn w:val="Standaardalinea-lettertype"/>
    <w:link w:val="Titel"/>
    <w:rsid w:val="003A6C49"/>
    <w:rPr>
      <w:rFonts w:ascii="Arial" w:eastAsia="Times New Roman" w:hAnsi="Arial" w:cs="Times New Roman"/>
      <w:b/>
      <w:kern w:val="28"/>
      <w:sz w:val="32"/>
      <w:szCs w:val="20"/>
      <w:lang w:eastAsia="nl-NL"/>
      <w14:ligatures w14:val="none"/>
    </w:rPr>
  </w:style>
  <w:style w:type="paragraph" w:styleId="Plattetekst">
    <w:name w:val="Body Text"/>
    <w:basedOn w:val="Standaard"/>
    <w:link w:val="PlattetekstChar"/>
    <w:semiHidden/>
    <w:rsid w:val="003A6C49"/>
  </w:style>
  <w:style w:type="character" w:customStyle="1" w:styleId="PlattetekstChar">
    <w:name w:val="Platte tekst Char"/>
    <w:basedOn w:val="Standaardalinea-lettertype"/>
    <w:link w:val="Plattetekst"/>
    <w:semiHidden/>
    <w:rsid w:val="003A6C49"/>
    <w:rPr>
      <w:rFonts w:ascii="Arial" w:eastAsia="Times New Roman" w:hAnsi="Arial" w:cs="Times New Roman"/>
      <w:kern w:val="0"/>
      <w:sz w:val="20"/>
      <w:szCs w:val="20"/>
      <w:lang w:eastAsia="nl-NL"/>
      <w14:ligatures w14:val="none"/>
    </w:rPr>
  </w:style>
  <w:style w:type="paragraph" w:styleId="Ondertitel">
    <w:name w:val="Subtitle"/>
    <w:basedOn w:val="Standaard"/>
    <w:link w:val="OndertitelChar"/>
    <w:rsid w:val="003A6C49"/>
    <w:pPr>
      <w:spacing w:after="60"/>
      <w:jc w:val="center"/>
    </w:pPr>
    <w:rPr>
      <w:sz w:val="24"/>
    </w:rPr>
  </w:style>
  <w:style w:type="character" w:customStyle="1" w:styleId="OndertitelChar">
    <w:name w:val="Ondertitel Char"/>
    <w:basedOn w:val="Standaardalinea-lettertype"/>
    <w:link w:val="Ondertitel"/>
    <w:rsid w:val="003A6C49"/>
    <w:rPr>
      <w:rFonts w:ascii="Arial" w:eastAsia="Times New Roman" w:hAnsi="Arial" w:cs="Times New Roman"/>
      <w:kern w:val="0"/>
      <w:sz w:val="24"/>
      <w:szCs w:val="20"/>
      <w:lang w:eastAsia="nl-NL"/>
      <w14:ligatures w14:val="none"/>
    </w:rPr>
  </w:style>
  <w:style w:type="paragraph" w:styleId="Lijstmetafbeeldingen">
    <w:name w:val="table of figures"/>
    <w:basedOn w:val="Standaard"/>
    <w:next w:val="Standaard"/>
    <w:semiHidden/>
    <w:rsid w:val="003A6C49"/>
    <w:pPr>
      <w:ind w:left="400" w:hanging="400"/>
    </w:pPr>
  </w:style>
  <w:style w:type="paragraph" w:styleId="Index1">
    <w:name w:val="index 1"/>
    <w:basedOn w:val="Standaard"/>
    <w:next w:val="Standaard"/>
    <w:autoRedefine/>
    <w:semiHidden/>
    <w:rsid w:val="003A6C49"/>
    <w:pPr>
      <w:ind w:left="200" w:hanging="200"/>
    </w:pPr>
  </w:style>
  <w:style w:type="paragraph" w:styleId="Index2">
    <w:name w:val="index 2"/>
    <w:basedOn w:val="Standaard"/>
    <w:next w:val="Standaard"/>
    <w:autoRedefine/>
    <w:semiHidden/>
    <w:rsid w:val="003A6C49"/>
    <w:pPr>
      <w:ind w:left="400" w:hanging="200"/>
    </w:pPr>
  </w:style>
  <w:style w:type="paragraph" w:styleId="Index3">
    <w:name w:val="index 3"/>
    <w:basedOn w:val="Standaard"/>
    <w:next w:val="Standaard"/>
    <w:autoRedefine/>
    <w:semiHidden/>
    <w:rsid w:val="003A6C49"/>
    <w:pPr>
      <w:ind w:left="600" w:hanging="200"/>
    </w:pPr>
  </w:style>
  <w:style w:type="paragraph" w:styleId="Index4">
    <w:name w:val="index 4"/>
    <w:basedOn w:val="Standaard"/>
    <w:next w:val="Standaard"/>
    <w:autoRedefine/>
    <w:semiHidden/>
    <w:rsid w:val="003A6C49"/>
    <w:pPr>
      <w:ind w:left="800" w:hanging="200"/>
    </w:pPr>
  </w:style>
  <w:style w:type="paragraph" w:styleId="Index5">
    <w:name w:val="index 5"/>
    <w:basedOn w:val="Standaard"/>
    <w:next w:val="Standaard"/>
    <w:autoRedefine/>
    <w:semiHidden/>
    <w:rsid w:val="003A6C49"/>
    <w:pPr>
      <w:ind w:left="1000" w:hanging="200"/>
    </w:pPr>
  </w:style>
  <w:style w:type="paragraph" w:styleId="Index6">
    <w:name w:val="index 6"/>
    <w:basedOn w:val="Standaard"/>
    <w:next w:val="Standaard"/>
    <w:autoRedefine/>
    <w:semiHidden/>
    <w:rsid w:val="003A6C49"/>
    <w:pPr>
      <w:ind w:left="1200" w:hanging="200"/>
    </w:pPr>
  </w:style>
  <w:style w:type="paragraph" w:styleId="Index7">
    <w:name w:val="index 7"/>
    <w:basedOn w:val="Standaard"/>
    <w:next w:val="Standaard"/>
    <w:autoRedefine/>
    <w:semiHidden/>
    <w:rsid w:val="003A6C49"/>
    <w:pPr>
      <w:ind w:left="1400" w:hanging="200"/>
    </w:pPr>
  </w:style>
  <w:style w:type="paragraph" w:styleId="Index8">
    <w:name w:val="index 8"/>
    <w:basedOn w:val="Standaard"/>
    <w:next w:val="Standaard"/>
    <w:autoRedefine/>
    <w:semiHidden/>
    <w:rsid w:val="003A6C49"/>
    <w:pPr>
      <w:ind w:left="1600" w:hanging="200"/>
    </w:pPr>
  </w:style>
  <w:style w:type="paragraph" w:styleId="Index9">
    <w:name w:val="index 9"/>
    <w:basedOn w:val="Standaard"/>
    <w:next w:val="Standaard"/>
    <w:autoRedefine/>
    <w:semiHidden/>
    <w:rsid w:val="003A6C49"/>
    <w:pPr>
      <w:ind w:left="1800" w:hanging="200"/>
    </w:pPr>
  </w:style>
  <w:style w:type="paragraph" w:styleId="Indexkop">
    <w:name w:val="index heading"/>
    <w:basedOn w:val="Standaard"/>
    <w:next w:val="Index1"/>
    <w:semiHidden/>
    <w:rsid w:val="003A6C49"/>
  </w:style>
  <w:style w:type="paragraph" w:styleId="Documentstructuur">
    <w:name w:val="Document Map"/>
    <w:basedOn w:val="Standaard"/>
    <w:link w:val="DocumentstructuurChar"/>
    <w:semiHidden/>
    <w:rsid w:val="003A6C49"/>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A6C49"/>
    <w:rPr>
      <w:rFonts w:ascii="Tahoma" w:eastAsia="Times New Roman" w:hAnsi="Tahoma" w:cs="Times New Roman"/>
      <w:kern w:val="0"/>
      <w:sz w:val="20"/>
      <w:szCs w:val="20"/>
      <w:shd w:val="clear" w:color="auto" w:fill="000080"/>
      <w:lang w:eastAsia="nl-NL"/>
      <w14:ligatures w14:val="none"/>
    </w:rPr>
  </w:style>
  <w:style w:type="paragraph" w:styleId="Plattetekstinspringen">
    <w:name w:val="Body Text Indent"/>
    <w:basedOn w:val="Standaard"/>
    <w:link w:val="PlattetekstinspringenChar"/>
    <w:semiHidden/>
    <w:rsid w:val="003A6C49"/>
    <w:rPr>
      <w:u w:val="single"/>
    </w:rPr>
  </w:style>
  <w:style w:type="character" w:customStyle="1" w:styleId="PlattetekstinspringenChar">
    <w:name w:val="Platte tekst inspringen Char"/>
    <w:basedOn w:val="Standaardalinea-lettertype"/>
    <w:link w:val="Plattetekstinspringen"/>
    <w:semiHidden/>
    <w:rsid w:val="003A6C49"/>
    <w:rPr>
      <w:rFonts w:ascii="Arial" w:eastAsia="Times New Roman" w:hAnsi="Arial" w:cs="Times New Roman"/>
      <w:kern w:val="0"/>
      <w:sz w:val="20"/>
      <w:szCs w:val="20"/>
      <w:u w:val="single"/>
      <w:lang w:eastAsia="nl-NL"/>
      <w14:ligatures w14:val="none"/>
    </w:rPr>
  </w:style>
  <w:style w:type="paragraph" w:customStyle="1" w:styleId="HTMLBody">
    <w:name w:val="HTML Body"/>
    <w:semiHidden/>
    <w:rsid w:val="003A6C49"/>
    <w:pPr>
      <w:spacing w:after="0" w:line="240" w:lineRule="auto"/>
    </w:pPr>
    <w:rPr>
      <w:rFonts w:ascii="Arial" w:eastAsia="Times New Roman" w:hAnsi="Arial" w:cs="Times New Roman"/>
      <w:kern w:val="0"/>
      <w:sz w:val="20"/>
      <w:szCs w:val="20"/>
      <w:lang w:eastAsia="nl-NL"/>
      <w14:ligatures w14:val="none"/>
    </w:rPr>
  </w:style>
  <w:style w:type="character" w:styleId="Hyperlink">
    <w:name w:val="Hyperlink"/>
    <w:basedOn w:val="Standaardalinea-lettertype"/>
    <w:uiPriority w:val="99"/>
    <w:rsid w:val="003A6C49"/>
    <w:rPr>
      <w:color w:val="0000FF"/>
      <w:u w:val="single"/>
    </w:rPr>
  </w:style>
  <w:style w:type="paragraph" w:styleId="Tekstzonderopmaak">
    <w:name w:val="Plain Text"/>
    <w:basedOn w:val="Standaard"/>
    <w:link w:val="TekstzonderopmaakChar"/>
    <w:uiPriority w:val="99"/>
    <w:semiHidden/>
    <w:rsid w:val="003A6C49"/>
    <w:rPr>
      <w:rFonts w:ascii="Courier New" w:hAnsi="Courier New"/>
    </w:rPr>
  </w:style>
  <w:style w:type="character" w:customStyle="1" w:styleId="TekstzonderopmaakChar">
    <w:name w:val="Tekst zonder opmaak Char"/>
    <w:basedOn w:val="Standaardalinea-lettertype"/>
    <w:link w:val="Tekstzonderopmaak"/>
    <w:uiPriority w:val="99"/>
    <w:semiHidden/>
    <w:rsid w:val="003A6C49"/>
    <w:rPr>
      <w:rFonts w:ascii="Courier New" w:eastAsia="Times New Roman" w:hAnsi="Courier New" w:cs="Times New Roman"/>
      <w:kern w:val="0"/>
      <w:sz w:val="20"/>
      <w:szCs w:val="20"/>
      <w:lang w:eastAsia="nl-NL"/>
      <w14:ligatures w14:val="none"/>
    </w:rPr>
  </w:style>
  <w:style w:type="character" w:styleId="GevolgdeHyperlink">
    <w:name w:val="FollowedHyperlink"/>
    <w:basedOn w:val="Standaardalinea-lettertype"/>
    <w:semiHidden/>
    <w:rsid w:val="003A6C49"/>
    <w:rPr>
      <w:color w:val="800080"/>
      <w:u w:val="single"/>
    </w:rPr>
  </w:style>
  <w:style w:type="paragraph" w:customStyle="1" w:styleId="Body">
    <w:name w:val="Body"/>
    <w:basedOn w:val="Standaard"/>
    <w:semiHidden/>
    <w:rsid w:val="003A6C4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3A6C49"/>
    <w:pPr>
      <w:numPr>
        <w:numId w:val="0"/>
      </w:numPr>
      <w:tabs>
        <w:tab w:val="clear" w:pos="964"/>
        <w:tab w:val="left" w:pos="1134"/>
      </w:tabs>
    </w:pPr>
  </w:style>
  <w:style w:type="paragraph" w:customStyle="1" w:styleId="opsommingChar">
    <w:name w:val="opsomming Char"/>
    <w:basedOn w:val="alineanieuwChar"/>
    <w:next w:val="alineanieuwChar"/>
    <w:rsid w:val="003A6C49"/>
    <w:pPr>
      <w:numPr>
        <w:numId w:val="3"/>
      </w:numPr>
      <w:tabs>
        <w:tab w:val="clear" w:pos="360"/>
        <w:tab w:val="left" w:pos="964"/>
      </w:tabs>
      <w:spacing w:before="60"/>
      <w:ind w:left="993"/>
    </w:pPr>
    <w:rPr>
      <w:noProof w:val="0"/>
    </w:rPr>
  </w:style>
  <w:style w:type="paragraph" w:customStyle="1" w:styleId="alineanieuwChar">
    <w:name w:val="alinea nieuw Char"/>
    <w:basedOn w:val="Standaard"/>
    <w:rsid w:val="003A6C49"/>
    <w:pPr>
      <w:tabs>
        <w:tab w:val="left" w:pos="8789"/>
      </w:tabs>
      <w:spacing w:before="240"/>
    </w:pPr>
    <w:rPr>
      <w:noProof/>
    </w:rPr>
  </w:style>
  <w:style w:type="paragraph" w:customStyle="1" w:styleId="Level1">
    <w:name w:val="Level 1"/>
    <w:basedOn w:val="Standaard"/>
    <w:semiHidden/>
    <w:rsid w:val="003A6C49"/>
    <w:pPr>
      <w:widowControl w:val="0"/>
      <w:ind w:hanging="567"/>
    </w:pPr>
    <w:rPr>
      <w:rFonts w:ascii="GoudyOlSt BT" w:hAnsi="GoudyOlSt BT"/>
      <w:snapToGrid w:val="0"/>
      <w:sz w:val="24"/>
      <w:lang w:val="en-US"/>
    </w:rPr>
  </w:style>
  <w:style w:type="paragraph" w:customStyle="1" w:styleId="1AutoList1">
    <w:name w:val="1AutoList1"/>
    <w:semiHidden/>
    <w:rsid w:val="003A6C49"/>
    <w:pPr>
      <w:tabs>
        <w:tab w:val="left" w:pos="720"/>
      </w:tabs>
      <w:spacing w:after="0" w:line="240" w:lineRule="auto"/>
      <w:ind w:left="72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2AutoList1">
    <w:name w:val="2AutoList1"/>
    <w:semiHidden/>
    <w:rsid w:val="003A6C49"/>
    <w:pPr>
      <w:tabs>
        <w:tab w:val="left" w:pos="720"/>
        <w:tab w:val="left" w:pos="1440"/>
      </w:tabs>
      <w:spacing w:after="0" w:line="240" w:lineRule="auto"/>
      <w:ind w:left="144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3AutoList1">
    <w:name w:val="3AutoList1"/>
    <w:semiHidden/>
    <w:rsid w:val="003A6C49"/>
    <w:pPr>
      <w:tabs>
        <w:tab w:val="left" w:pos="720"/>
        <w:tab w:val="left" w:pos="1440"/>
        <w:tab w:val="left" w:pos="2160"/>
      </w:tabs>
      <w:spacing w:after="0" w:line="240" w:lineRule="auto"/>
      <w:ind w:left="216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4AutoList1">
    <w:name w:val="4AutoList1"/>
    <w:semiHidden/>
    <w:rsid w:val="003A6C49"/>
    <w:pPr>
      <w:tabs>
        <w:tab w:val="left" w:pos="720"/>
        <w:tab w:val="left" w:pos="1440"/>
        <w:tab w:val="left" w:pos="2160"/>
        <w:tab w:val="left" w:pos="2880"/>
      </w:tabs>
      <w:spacing w:after="0" w:line="240" w:lineRule="auto"/>
      <w:ind w:left="288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5AutoList1">
    <w:name w:val="5AutoList1"/>
    <w:semiHidden/>
    <w:rsid w:val="003A6C49"/>
    <w:pPr>
      <w:tabs>
        <w:tab w:val="left" w:pos="720"/>
        <w:tab w:val="left" w:pos="1440"/>
        <w:tab w:val="left" w:pos="2160"/>
        <w:tab w:val="left" w:pos="2880"/>
        <w:tab w:val="left" w:pos="3600"/>
      </w:tabs>
      <w:spacing w:after="0" w:line="240" w:lineRule="auto"/>
      <w:ind w:left="360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6AutoList1">
    <w:name w:val="6AutoList1"/>
    <w:semiHidden/>
    <w:rsid w:val="003A6C49"/>
    <w:pPr>
      <w:tabs>
        <w:tab w:val="left" w:pos="720"/>
        <w:tab w:val="left" w:pos="1440"/>
        <w:tab w:val="left" w:pos="2160"/>
        <w:tab w:val="left" w:pos="2880"/>
        <w:tab w:val="left" w:pos="3600"/>
        <w:tab w:val="left" w:pos="4320"/>
      </w:tabs>
      <w:spacing w:after="0" w:line="240" w:lineRule="auto"/>
      <w:ind w:left="432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7AutoList1">
    <w:name w:val="7AutoList1"/>
    <w:semiHidden/>
    <w:rsid w:val="003A6C49"/>
    <w:pPr>
      <w:tabs>
        <w:tab w:val="left" w:pos="720"/>
        <w:tab w:val="left" w:pos="1440"/>
        <w:tab w:val="left" w:pos="2160"/>
        <w:tab w:val="left" w:pos="2880"/>
        <w:tab w:val="left" w:pos="3600"/>
        <w:tab w:val="left" w:pos="4320"/>
        <w:tab w:val="left" w:pos="5040"/>
      </w:tabs>
      <w:spacing w:after="0" w:line="240" w:lineRule="auto"/>
      <w:ind w:left="504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8AutoList1">
    <w:name w:val="8AutoList1"/>
    <w:semiHidden/>
    <w:rsid w:val="003A6C49"/>
    <w:pPr>
      <w:tabs>
        <w:tab w:val="left" w:pos="720"/>
        <w:tab w:val="left" w:pos="1440"/>
        <w:tab w:val="left" w:pos="2160"/>
        <w:tab w:val="left" w:pos="2880"/>
        <w:tab w:val="left" w:pos="3600"/>
        <w:tab w:val="left" w:pos="4320"/>
        <w:tab w:val="left" w:pos="5040"/>
        <w:tab w:val="left" w:pos="5760"/>
      </w:tabs>
      <w:spacing w:after="0" w:line="240" w:lineRule="auto"/>
      <w:ind w:left="576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QuickFormat1">
    <w:name w:val="QuickFormat1"/>
    <w:semiHidden/>
    <w:rsid w:val="003A6C49"/>
    <w:pPr>
      <w:spacing w:after="0" w:line="240" w:lineRule="auto"/>
    </w:pPr>
    <w:rPr>
      <w:rFonts w:ascii="HumstSlab712 BT" w:eastAsia="Times New Roman" w:hAnsi="HumstSlab712 BT" w:cs="Times New Roman"/>
      <w:snapToGrid w:val="0"/>
      <w:kern w:val="0"/>
      <w:sz w:val="40"/>
      <w:szCs w:val="20"/>
      <w:lang w:eastAsia="nl-NL"/>
      <w14:ligatures w14:val="none"/>
    </w:rPr>
  </w:style>
  <w:style w:type="paragraph" w:customStyle="1" w:styleId="QuickFormat2">
    <w:name w:val="QuickFormat2"/>
    <w:semiHidden/>
    <w:rsid w:val="003A6C49"/>
    <w:pPr>
      <w:spacing w:after="0" w:line="240" w:lineRule="auto"/>
    </w:pPr>
    <w:rPr>
      <w:rFonts w:ascii="HumstSlab712 BT" w:eastAsia="Times New Roman" w:hAnsi="HumstSlab712 BT" w:cs="Times New Roman"/>
      <w:snapToGrid w:val="0"/>
      <w:kern w:val="0"/>
      <w:sz w:val="28"/>
      <w:szCs w:val="20"/>
      <w:lang w:eastAsia="nl-NL"/>
      <w14:ligatures w14:val="none"/>
    </w:rPr>
  </w:style>
  <w:style w:type="paragraph" w:customStyle="1" w:styleId="1Paragraph">
    <w:name w:val="1Paragraph"/>
    <w:semiHidden/>
    <w:rsid w:val="003A6C49"/>
    <w:pPr>
      <w:tabs>
        <w:tab w:val="left" w:pos="720"/>
      </w:tabs>
      <w:spacing w:after="0" w:line="240" w:lineRule="auto"/>
      <w:ind w:left="72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3Paragraph">
    <w:name w:val="3Paragraph"/>
    <w:semiHidden/>
    <w:rsid w:val="003A6C49"/>
    <w:pPr>
      <w:tabs>
        <w:tab w:val="left" w:pos="720"/>
        <w:tab w:val="left" w:pos="1440"/>
        <w:tab w:val="left" w:pos="2160"/>
      </w:tabs>
      <w:spacing w:after="0" w:line="240" w:lineRule="auto"/>
      <w:ind w:left="2160" w:hanging="720"/>
    </w:pPr>
    <w:rPr>
      <w:rFonts w:ascii="Times New Roman Standaard" w:eastAsia="Times New Roman" w:hAnsi="Times New Roman Standaard" w:cs="Times New Roman"/>
      <w:snapToGrid w:val="0"/>
      <w:kern w:val="0"/>
      <w:sz w:val="24"/>
      <w:szCs w:val="20"/>
      <w:lang w:eastAsia="nl-NL"/>
      <w14:ligatures w14:val="none"/>
    </w:rPr>
  </w:style>
  <w:style w:type="paragraph" w:customStyle="1" w:styleId="Bijlage1">
    <w:name w:val="Bijlage 1"/>
    <w:basedOn w:val="Kop1"/>
    <w:next w:val="Standaard"/>
    <w:semiHidden/>
    <w:rsid w:val="003A6C49"/>
    <w:pPr>
      <w:pageBreakBefore/>
      <w:tabs>
        <w:tab w:val="num" w:pos="360"/>
      </w:tabs>
      <w:spacing w:before="480" w:after="240"/>
      <w:ind w:left="360" w:hanging="360"/>
    </w:pPr>
    <w:rPr>
      <w:rFonts w:ascii="Times New Roman Bold" w:eastAsia="Times New Roman" w:hAnsi="Times New Roman Bold" w:cs="Times New Roman"/>
      <w:b/>
      <w:smallCaps/>
      <w:color w:val="000000"/>
      <w:szCs w:val="20"/>
    </w:rPr>
  </w:style>
  <w:style w:type="paragraph" w:customStyle="1" w:styleId="Kopvaninhoudsopgave1">
    <w:name w:val="Kop van inhoudsopgave1"/>
    <w:basedOn w:val="Voorwerk1"/>
    <w:next w:val="Standaard"/>
    <w:semiHidden/>
    <w:rsid w:val="003A6C49"/>
    <w:pPr>
      <w:numPr>
        <w:numId w:val="10"/>
      </w:numPr>
      <w:tabs>
        <w:tab w:val="clear" w:pos="1701"/>
      </w:tabs>
      <w:ind w:left="1134" w:firstLine="0"/>
    </w:pPr>
  </w:style>
  <w:style w:type="paragraph" w:customStyle="1" w:styleId="Voorwerk1">
    <w:name w:val="Voorwerk1"/>
    <w:basedOn w:val="Standaard"/>
    <w:next w:val="Standaard"/>
    <w:semiHidden/>
    <w:rsid w:val="003A6C49"/>
    <w:pPr>
      <w:keepNext/>
      <w:keepLines/>
      <w:pageBreakBefore/>
      <w:spacing w:before="480" w:after="240"/>
    </w:pPr>
    <w:rPr>
      <w:rFonts w:ascii="Times New Roman Bold" w:hAnsi="Times New Roman Bold"/>
      <w:b/>
      <w:smallCaps/>
      <w:sz w:val="32"/>
    </w:rPr>
  </w:style>
  <w:style w:type="paragraph" w:customStyle="1" w:styleId="Voorwerk2">
    <w:name w:val="Voorwerk2"/>
    <w:next w:val="Standaard"/>
    <w:semiHidden/>
    <w:rsid w:val="003A6C49"/>
    <w:pPr>
      <w:keepNext/>
      <w:keepLines/>
      <w:numPr>
        <w:numId w:val="11"/>
      </w:numPr>
      <w:tabs>
        <w:tab w:val="clear" w:pos="360"/>
      </w:tabs>
      <w:spacing w:before="300" w:after="120" w:line="240" w:lineRule="auto"/>
      <w:ind w:left="0" w:firstLine="0"/>
    </w:pPr>
    <w:rPr>
      <w:rFonts w:ascii="Times New Roman Bold" w:eastAsia="Times New Roman" w:hAnsi="Times New Roman Bold" w:cs="Times New Roman"/>
      <w:b/>
      <w:kern w:val="0"/>
      <w:sz w:val="28"/>
      <w:szCs w:val="20"/>
      <w:lang w:eastAsia="nl-NL"/>
      <w14:ligatures w14:val="none"/>
    </w:rPr>
  </w:style>
  <w:style w:type="paragraph" w:styleId="HTML-adres">
    <w:name w:val="HTML Address"/>
    <w:basedOn w:val="Standaard"/>
    <w:link w:val="HTML-adresChar"/>
    <w:semiHidden/>
    <w:rsid w:val="003A6C49"/>
    <w:rPr>
      <w:rFonts w:ascii="Times New Roman" w:hAnsi="Times New Roman"/>
      <w:i/>
      <w:iCs/>
      <w:sz w:val="22"/>
    </w:rPr>
  </w:style>
  <w:style w:type="character" w:customStyle="1" w:styleId="HTML-adresChar">
    <w:name w:val="HTML-adres Char"/>
    <w:basedOn w:val="Standaardalinea-lettertype"/>
    <w:link w:val="HTML-adres"/>
    <w:semiHidden/>
    <w:rsid w:val="003A6C49"/>
    <w:rPr>
      <w:rFonts w:ascii="Times New Roman" w:eastAsia="Times New Roman" w:hAnsi="Times New Roman" w:cs="Times New Roman"/>
      <w:i/>
      <w:iCs/>
      <w:kern w:val="0"/>
      <w:szCs w:val="20"/>
      <w:lang w:eastAsia="nl-NL"/>
      <w14:ligatures w14:val="none"/>
    </w:rPr>
  </w:style>
  <w:style w:type="paragraph" w:customStyle="1" w:styleId="AlineaChar">
    <w:name w:val="Alinea Char"/>
    <w:rsid w:val="003A6C49"/>
    <w:pPr>
      <w:tabs>
        <w:tab w:val="left" w:pos="-566"/>
      </w:tabs>
      <w:spacing w:after="0" w:line="269" w:lineRule="auto"/>
      <w:ind w:left="567"/>
    </w:pPr>
    <w:rPr>
      <w:rFonts w:ascii="Arial" w:eastAsia="Times New Roman" w:hAnsi="Arial" w:cs="Times New Roman"/>
      <w:kern w:val="0"/>
      <w:sz w:val="20"/>
      <w:szCs w:val="20"/>
      <w:lang w:eastAsia="nl-NL"/>
      <w14:ligatures w14:val="none"/>
    </w:rPr>
  </w:style>
  <w:style w:type="paragraph" w:styleId="Datum">
    <w:name w:val="Date"/>
    <w:basedOn w:val="Standaard"/>
    <w:next w:val="Standaard"/>
    <w:link w:val="DatumChar"/>
    <w:semiHidden/>
    <w:rsid w:val="003A6C49"/>
    <w:rPr>
      <w:rFonts w:ascii="Times New Roman" w:hAnsi="Times New Roman"/>
      <w:sz w:val="22"/>
    </w:rPr>
  </w:style>
  <w:style w:type="character" w:customStyle="1" w:styleId="DatumChar">
    <w:name w:val="Datum Char"/>
    <w:basedOn w:val="Standaardalinea-lettertype"/>
    <w:link w:val="Datum"/>
    <w:semiHidden/>
    <w:rsid w:val="003A6C49"/>
    <w:rPr>
      <w:rFonts w:ascii="Times New Roman" w:eastAsia="Times New Roman" w:hAnsi="Times New Roman" w:cs="Times New Roman"/>
      <w:kern w:val="0"/>
      <w:szCs w:val="20"/>
      <w:lang w:eastAsia="nl-NL"/>
      <w14:ligatures w14:val="none"/>
    </w:rPr>
  </w:style>
  <w:style w:type="paragraph" w:styleId="Lijstopsomteken3">
    <w:name w:val="List Bullet 3"/>
    <w:basedOn w:val="Standaard"/>
    <w:autoRedefine/>
    <w:semiHidden/>
    <w:rsid w:val="003A6C49"/>
    <w:pPr>
      <w:numPr>
        <w:numId w:val="12"/>
      </w:numPr>
    </w:pPr>
    <w:rPr>
      <w:rFonts w:ascii="Times New Roman" w:hAnsi="Times New Roman"/>
      <w:sz w:val="22"/>
    </w:rPr>
  </w:style>
  <w:style w:type="paragraph" w:styleId="Lijstopsomteken4">
    <w:name w:val="List Bullet 4"/>
    <w:basedOn w:val="Standaard"/>
    <w:autoRedefine/>
    <w:semiHidden/>
    <w:rsid w:val="003A6C49"/>
    <w:pPr>
      <w:numPr>
        <w:numId w:val="4"/>
      </w:numPr>
    </w:pPr>
    <w:rPr>
      <w:rFonts w:ascii="Times New Roman" w:hAnsi="Times New Roman"/>
      <w:sz w:val="22"/>
    </w:rPr>
  </w:style>
  <w:style w:type="paragraph" w:styleId="Lijstopsomteken5">
    <w:name w:val="List Bullet 5"/>
    <w:basedOn w:val="Standaard"/>
    <w:autoRedefine/>
    <w:semiHidden/>
    <w:rsid w:val="003A6C49"/>
    <w:pPr>
      <w:numPr>
        <w:numId w:val="5"/>
      </w:numPr>
    </w:pPr>
    <w:rPr>
      <w:rFonts w:ascii="Times New Roman" w:hAnsi="Times New Roman"/>
      <w:sz w:val="22"/>
    </w:rPr>
  </w:style>
  <w:style w:type="paragraph" w:styleId="Lijstnummering2">
    <w:name w:val="List Number 2"/>
    <w:basedOn w:val="Standaard"/>
    <w:semiHidden/>
    <w:rsid w:val="003A6C49"/>
    <w:pPr>
      <w:numPr>
        <w:numId w:val="6"/>
      </w:numPr>
    </w:pPr>
    <w:rPr>
      <w:rFonts w:ascii="Times New Roman" w:hAnsi="Times New Roman"/>
      <w:sz w:val="22"/>
    </w:rPr>
  </w:style>
  <w:style w:type="paragraph" w:styleId="Lijstnummering3">
    <w:name w:val="List Number 3"/>
    <w:basedOn w:val="Standaard"/>
    <w:semiHidden/>
    <w:rsid w:val="003A6C49"/>
    <w:pPr>
      <w:numPr>
        <w:numId w:val="7"/>
      </w:numPr>
    </w:pPr>
    <w:rPr>
      <w:rFonts w:ascii="Times New Roman" w:hAnsi="Times New Roman"/>
      <w:sz w:val="22"/>
    </w:rPr>
  </w:style>
  <w:style w:type="paragraph" w:styleId="Lijstnummering4">
    <w:name w:val="List Number 4"/>
    <w:basedOn w:val="Standaard"/>
    <w:semiHidden/>
    <w:rsid w:val="003A6C49"/>
    <w:pPr>
      <w:numPr>
        <w:numId w:val="8"/>
      </w:numPr>
    </w:pPr>
    <w:rPr>
      <w:rFonts w:ascii="Times New Roman" w:hAnsi="Times New Roman"/>
      <w:sz w:val="22"/>
    </w:rPr>
  </w:style>
  <w:style w:type="paragraph" w:styleId="Lijstnummering5">
    <w:name w:val="List Number 5"/>
    <w:basedOn w:val="Standaard"/>
    <w:semiHidden/>
    <w:rsid w:val="003A6C49"/>
    <w:pPr>
      <w:numPr>
        <w:numId w:val="9"/>
      </w:numPr>
    </w:pPr>
    <w:rPr>
      <w:rFonts w:ascii="Times New Roman" w:hAnsi="Times New Roman"/>
      <w:sz w:val="22"/>
    </w:rPr>
  </w:style>
  <w:style w:type="paragraph" w:customStyle="1" w:styleId="Lijst1">
    <w:name w:val="Lijst1"/>
    <w:basedOn w:val="Standaard"/>
    <w:semiHidden/>
    <w:rsid w:val="003A6C49"/>
    <w:pPr>
      <w:widowControl w:val="0"/>
      <w:autoSpaceDE w:val="0"/>
      <w:autoSpaceDN w:val="0"/>
      <w:ind w:left="360" w:hanging="360"/>
    </w:pPr>
    <w:rPr>
      <w:rFonts w:ascii="Times New Roman" w:hAnsi="Times New Roman"/>
      <w:sz w:val="22"/>
      <w:szCs w:val="22"/>
    </w:rPr>
  </w:style>
  <w:style w:type="paragraph" w:customStyle="1" w:styleId="xl31">
    <w:name w:val="xl31"/>
    <w:basedOn w:val="Standaard"/>
    <w:semiHidden/>
    <w:rsid w:val="003A6C4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ntekst">
    <w:name w:val="Balloon Text"/>
    <w:basedOn w:val="Standaard"/>
    <w:link w:val="BallontekstChar"/>
    <w:semiHidden/>
    <w:rsid w:val="003A6C49"/>
    <w:rPr>
      <w:rFonts w:ascii="Tahoma" w:hAnsi="Tahoma" w:cs="Tahoma"/>
      <w:sz w:val="16"/>
      <w:szCs w:val="16"/>
    </w:rPr>
  </w:style>
  <w:style w:type="character" w:customStyle="1" w:styleId="BallontekstChar">
    <w:name w:val="Ballontekst Char"/>
    <w:basedOn w:val="Standaardalinea-lettertype"/>
    <w:link w:val="Ballontekst"/>
    <w:semiHidden/>
    <w:rsid w:val="003A6C49"/>
    <w:rPr>
      <w:rFonts w:ascii="Tahoma" w:eastAsia="Times New Roman" w:hAnsi="Tahoma" w:cs="Tahoma"/>
      <w:kern w:val="0"/>
      <w:sz w:val="16"/>
      <w:szCs w:val="16"/>
      <w:lang w:eastAsia="nl-NL"/>
      <w14:ligatures w14:val="none"/>
    </w:rPr>
  </w:style>
  <w:style w:type="paragraph" w:customStyle="1" w:styleId="Kop">
    <w:name w:val="Kop"/>
    <w:basedOn w:val="Standaard"/>
    <w:rsid w:val="003A6C49"/>
    <w:pPr>
      <w:spacing w:line="240" w:lineRule="atLeast"/>
    </w:pPr>
    <w:rPr>
      <w:rFonts w:ascii="Times New Roman" w:hAnsi="Times New Roman"/>
      <w:b/>
      <w:sz w:val="24"/>
      <w:lang w:eastAsia="en-US"/>
    </w:rPr>
  </w:style>
  <w:style w:type="paragraph" w:customStyle="1" w:styleId="Bullet">
    <w:name w:val="Bullet"/>
    <w:basedOn w:val="Standaard"/>
    <w:rsid w:val="003A6C49"/>
    <w:pPr>
      <w:spacing w:line="240" w:lineRule="atLeast"/>
      <w:ind w:hanging="567"/>
    </w:pPr>
    <w:rPr>
      <w:rFonts w:ascii="Times New Roman" w:hAnsi="Times New Roman"/>
      <w:sz w:val="22"/>
      <w:lang w:eastAsia="en-US"/>
    </w:rPr>
  </w:style>
  <w:style w:type="paragraph" w:styleId="Voetnoottekst">
    <w:name w:val="footnote text"/>
    <w:basedOn w:val="Standaard"/>
    <w:link w:val="VoetnoottekstChar"/>
    <w:uiPriority w:val="99"/>
    <w:semiHidden/>
    <w:rsid w:val="003A6C49"/>
    <w:pPr>
      <w:spacing w:line="240" w:lineRule="atLeast"/>
    </w:pPr>
    <w:rPr>
      <w:rFonts w:ascii="Times New Roman" w:hAnsi="Times New Roman"/>
      <w:lang w:eastAsia="en-US"/>
    </w:rPr>
  </w:style>
  <w:style w:type="character" w:customStyle="1" w:styleId="VoetnoottekstChar">
    <w:name w:val="Voetnoottekst Char"/>
    <w:basedOn w:val="Standaardalinea-lettertype"/>
    <w:link w:val="Voetnoottekst"/>
    <w:uiPriority w:val="99"/>
    <w:semiHidden/>
    <w:rsid w:val="003A6C49"/>
    <w:rPr>
      <w:rFonts w:ascii="Times New Roman" w:eastAsia="Times New Roman" w:hAnsi="Times New Roman" w:cs="Times New Roman"/>
      <w:kern w:val="0"/>
      <w:sz w:val="20"/>
      <w:szCs w:val="20"/>
      <w14:ligatures w14:val="none"/>
    </w:rPr>
  </w:style>
  <w:style w:type="paragraph" w:customStyle="1" w:styleId="Kopbijlkage">
    <w:name w:val="Kop bijlkage"/>
    <w:basedOn w:val="Koptekst"/>
    <w:next w:val="AlineaChar"/>
    <w:rsid w:val="003A6C49"/>
  </w:style>
  <w:style w:type="character" w:customStyle="1" w:styleId="AlineaCharChar">
    <w:name w:val="Alinea Char Char"/>
    <w:basedOn w:val="Standaardalinea-lettertype"/>
    <w:rsid w:val="003A6C49"/>
    <w:rPr>
      <w:rFonts w:ascii="Arial" w:hAnsi="Arial"/>
      <w:lang w:val="nl-NL" w:eastAsia="nl-NL" w:bidi="ar-SA"/>
    </w:rPr>
  </w:style>
  <w:style w:type="paragraph" w:customStyle="1" w:styleId="Kopbijlage">
    <w:name w:val="Kop bijlage"/>
    <w:basedOn w:val="Kop1"/>
    <w:next w:val="AlineaChar"/>
    <w:rsid w:val="003A6C49"/>
    <w:pPr>
      <w:keepLines w:val="0"/>
      <w:pageBreakBefore/>
      <w:widowControl w:val="0"/>
      <w:tabs>
        <w:tab w:val="num" w:pos="432"/>
      </w:tabs>
      <w:spacing w:before="360" w:after="120"/>
      <w:ind w:left="998" w:hanging="432"/>
    </w:pPr>
    <w:rPr>
      <w:rFonts w:ascii="Arial" w:eastAsia="Times New Roman" w:hAnsi="Arial" w:cs="Times New Roman"/>
      <w:b/>
      <w:color w:val="auto"/>
      <w:kern w:val="28"/>
      <w:sz w:val="24"/>
      <w:szCs w:val="20"/>
    </w:rPr>
  </w:style>
  <w:style w:type="paragraph" w:customStyle="1" w:styleId="OpmaakprofielMetopsommingstekens">
    <w:name w:val="Opmaakprofiel Met opsommingstekens"/>
    <w:basedOn w:val="Standaard"/>
    <w:rsid w:val="003A6C49"/>
    <w:pPr>
      <w:numPr>
        <w:numId w:val="14"/>
      </w:numPr>
    </w:pPr>
    <w:rPr>
      <w:rFonts w:cs="Arial"/>
      <w:noProof/>
    </w:rPr>
  </w:style>
  <w:style w:type="paragraph" w:customStyle="1" w:styleId="OpmaakprofielMetopsommingstekensSymbolsymbool">
    <w:name w:val="Opmaakprofiel Met opsommingstekens Symbol (symbool)"/>
    <w:basedOn w:val="Standaard"/>
    <w:rsid w:val="003A6C49"/>
    <w:pPr>
      <w:numPr>
        <w:numId w:val="13"/>
      </w:numPr>
      <w:ind w:left="1134" w:hanging="567"/>
    </w:pPr>
    <w:rPr>
      <w:rFonts w:cs="Arial"/>
    </w:rPr>
  </w:style>
  <w:style w:type="character" w:customStyle="1" w:styleId="alineanieuwCharChar">
    <w:name w:val="alinea nieuw Char Char"/>
    <w:basedOn w:val="Standaardalinea-lettertype"/>
    <w:rsid w:val="003A6C49"/>
    <w:rPr>
      <w:rFonts w:ascii="Arial" w:hAnsi="Arial"/>
      <w:noProof/>
      <w:lang w:val="nl-NL" w:eastAsia="nl-NL" w:bidi="ar-SA"/>
    </w:rPr>
  </w:style>
  <w:style w:type="character" w:customStyle="1" w:styleId="opsommingCharChar">
    <w:name w:val="opsomming Char Char"/>
    <w:basedOn w:val="alineanieuwCharChar"/>
    <w:rsid w:val="003A6C49"/>
    <w:rPr>
      <w:rFonts w:ascii="Arial" w:hAnsi="Arial"/>
      <w:noProof/>
      <w:lang w:val="nl-NL" w:eastAsia="nl-NL" w:bidi="ar-SA"/>
    </w:rPr>
  </w:style>
  <w:style w:type="character" w:customStyle="1" w:styleId="AlineaCharChar1">
    <w:name w:val="Alinea Char Char1"/>
    <w:basedOn w:val="Standaardalinea-lettertype"/>
    <w:rsid w:val="003A6C49"/>
    <w:rPr>
      <w:rFonts w:ascii="Arial" w:hAnsi="Arial"/>
      <w:lang w:val="nl-NL" w:eastAsia="nl-NL" w:bidi="ar-SA"/>
    </w:rPr>
  </w:style>
  <w:style w:type="character" w:customStyle="1" w:styleId="alineanieuwCharChar1">
    <w:name w:val="alinea nieuw Char Char1"/>
    <w:basedOn w:val="Standaardalinea-lettertype"/>
    <w:rsid w:val="003A6C49"/>
    <w:rPr>
      <w:rFonts w:ascii="Arial" w:hAnsi="Arial"/>
      <w:noProof/>
      <w:lang w:val="nl-NL" w:eastAsia="nl-NL" w:bidi="ar-SA"/>
    </w:rPr>
  </w:style>
  <w:style w:type="character" w:customStyle="1" w:styleId="opsommingCharChar1">
    <w:name w:val="opsomming Char Char1"/>
    <w:basedOn w:val="alineanieuwCharChar1"/>
    <w:rsid w:val="003A6C4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3A6C49"/>
    <w:pPr>
      <w:spacing w:before="0"/>
      <w:jc w:val="both"/>
    </w:pPr>
  </w:style>
  <w:style w:type="paragraph" w:styleId="Plattetekst2">
    <w:name w:val="Body Text 2"/>
    <w:basedOn w:val="Standaard"/>
    <w:link w:val="Plattetekst2Char"/>
    <w:semiHidden/>
    <w:rsid w:val="003A6C49"/>
    <w:rPr>
      <w:rFonts w:cs="Arial"/>
      <w:szCs w:val="24"/>
    </w:rPr>
  </w:style>
  <w:style w:type="character" w:customStyle="1" w:styleId="Plattetekst2Char">
    <w:name w:val="Platte tekst 2 Char"/>
    <w:basedOn w:val="Standaardalinea-lettertype"/>
    <w:link w:val="Plattetekst2"/>
    <w:semiHidden/>
    <w:rsid w:val="003A6C49"/>
    <w:rPr>
      <w:rFonts w:ascii="Arial" w:eastAsia="Times New Roman" w:hAnsi="Arial" w:cs="Arial"/>
      <w:kern w:val="0"/>
      <w:sz w:val="20"/>
      <w:szCs w:val="24"/>
      <w:lang w:eastAsia="nl-NL"/>
      <w14:ligatures w14:val="none"/>
    </w:rPr>
  </w:style>
  <w:style w:type="paragraph" w:customStyle="1" w:styleId="Opsomming">
    <w:name w:val="Opsomming"/>
    <w:basedOn w:val="AlineaChar"/>
    <w:next w:val="AlineaChar"/>
    <w:rsid w:val="003A6C49"/>
    <w:pPr>
      <w:numPr>
        <w:numId w:val="15"/>
      </w:numPr>
      <w:tabs>
        <w:tab w:val="clear" w:pos="-566"/>
        <w:tab w:val="clear" w:pos="360"/>
        <w:tab w:val="left" w:pos="851"/>
      </w:tabs>
      <w:spacing w:line="200" w:lineRule="atLeast"/>
      <w:ind w:left="851" w:hanging="284"/>
    </w:pPr>
  </w:style>
  <w:style w:type="paragraph" w:customStyle="1" w:styleId="Opsommingalfabet">
    <w:name w:val="Opsomming alfabet"/>
    <w:basedOn w:val="Standaard"/>
    <w:rsid w:val="003A6C49"/>
    <w:pPr>
      <w:numPr>
        <w:numId w:val="2"/>
      </w:numPr>
      <w:tabs>
        <w:tab w:val="left" w:pos="284"/>
        <w:tab w:val="left" w:pos="964"/>
        <w:tab w:val="left" w:pos="8789"/>
      </w:tabs>
      <w:spacing w:before="60"/>
      <w:ind w:left="851" w:hanging="284"/>
    </w:pPr>
  </w:style>
  <w:style w:type="paragraph" w:styleId="Plattetekst3">
    <w:name w:val="Body Text 3"/>
    <w:basedOn w:val="Standaard"/>
    <w:link w:val="Plattetekst3Char"/>
    <w:semiHidden/>
    <w:rsid w:val="003A6C4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character" w:customStyle="1" w:styleId="Plattetekst3Char">
    <w:name w:val="Platte tekst 3 Char"/>
    <w:basedOn w:val="Standaardalinea-lettertype"/>
    <w:link w:val="Plattetekst3"/>
    <w:semiHidden/>
    <w:rsid w:val="003A6C49"/>
    <w:rPr>
      <w:rFonts w:ascii="Arial Narrow" w:eastAsia="Times New Roman" w:hAnsi="Arial Narrow" w:cs="Times New Roman"/>
      <w:kern w:val="0"/>
      <w:szCs w:val="20"/>
      <w:lang w:eastAsia="nl-NL"/>
      <w14:ligatures w14:val="none"/>
    </w:rPr>
  </w:style>
  <w:style w:type="paragraph" w:styleId="Plattetekstinspringen2">
    <w:name w:val="Body Text Indent 2"/>
    <w:basedOn w:val="Standaard"/>
    <w:link w:val="Plattetekstinspringen2Char"/>
    <w:semiHidden/>
    <w:rsid w:val="003A6C4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character" w:customStyle="1" w:styleId="Plattetekstinspringen2Char">
    <w:name w:val="Platte tekst inspringen 2 Char"/>
    <w:basedOn w:val="Standaardalinea-lettertype"/>
    <w:link w:val="Plattetekstinspringen2"/>
    <w:semiHidden/>
    <w:rsid w:val="003A6C49"/>
    <w:rPr>
      <w:rFonts w:ascii="Univers" w:eastAsia="Times New Roman" w:hAnsi="Univers" w:cs="Times New Roman"/>
      <w:kern w:val="0"/>
      <w:sz w:val="20"/>
      <w:szCs w:val="20"/>
      <w:lang w:eastAsia="nl-NL"/>
      <w14:ligatures w14:val="none"/>
    </w:rPr>
  </w:style>
  <w:style w:type="paragraph" w:styleId="Plattetekstinspringen3">
    <w:name w:val="Body Text Indent 3"/>
    <w:basedOn w:val="Standaard"/>
    <w:link w:val="Plattetekstinspringen3Char"/>
    <w:semiHidden/>
    <w:rsid w:val="003A6C49"/>
    <w:pPr>
      <w:ind w:left="360"/>
    </w:pPr>
    <w:rPr>
      <w:rFonts w:ascii="Arial Narrow" w:hAnsi="Arial Narrow"/>
      <w:sz w:val="22"/>
    </w:rPr>
  </w:style>
  <w:style w:type="character" w:customStyle="1" w:styleId="Plattetekstinspringen3Char">
    <w:name w:val="Platte tekst inspringen 3 Char"/>
    <w:basedOn w:val="Standaardalinea-lettertype"/>
    <w:link w:val="Plattetekstinspringen3"/>
    <w:semiHidden/>
    <w:rsid w:val="003A6C49"/>
    <w:rPr>
      <w:rFonts w:ascii="Arial Narrow" w:eastAsia="Times New Roman" w:hAnsi="Arial Narrow" w:cs="Times New Roman"/>
      <w:kern w:val="0"/>
      <w:szCs w:val="20"/>
      <w:lang w:eastAsia="nl-NL"/>
      <w14:ligatures w14:val="none"/>
    </w:rPr>
  </w:style>
  <w:style w:type="paragraph" w:customStyle="1" w:styleId="kop11">
    <w:name w:val="kop 1"/>
    <w:basedOn w:val="Kop1"/>
    <w:rsid w:val="003A6C49"/>
    <w:pPr>
      <w:keepLines w:val="0"/>
      <w:pageBreakBefore/>
      <w:widowControl w:val="0"/>
      <w:tabs>
        <w:tab w:val="num" w:pos="432"/>
      </w:tabs>
      <w:spacing w:before="360" w:after="120"/>
      <w:ind w:left="432" w:hanging="432"/>
    </w:pPr>
    <w:rPr>
      <w:rFonts w:ascii="Arial" w:eastAsia="Times New Roman" w:hAnsi="Arial" w:cs="Times New Roman"/>
      <w:b/>
      <w:bCs/>
      <w:color w:val="auto"/>
      <w:kern w:val="28"/>
      <w:sz w:val="24"/>
      <w:szCs w:val="20"/>
    </w:rPr>
  </w:style>
  <w:style w:type="paragraph" w:customStyle="1" w:styleId="AlineaCharChar3">
    <w:name w:val="Alinea Char Char3"/>
    <w:rsid w:val="003A6C49"/>
    <w:pPr>
      <w:tabs>
        <w:tab w:val="left" w:pos="-566"/>
      </w:tabs>
      <w:spacing w:after="0" w:line="269" w:lineRule="auto"/>
      <w:ind w:left="567"/>
    </w:pPr>
    <w:rPr>
      <w:rFonts w:ascii="Arial" w:eastAsia="Times New Roman" w:hAnsi="Arial" w:cs="Times New Roman"/>
      <w:kern w:val="0"/>
      <w:sz w:val="20"/>
      <w:szCs w:val="20"/>
      <w:lang w:eastAsia="nl-NL"/>
      <w14:ligatures w14:val="none"/>
    </w:rPr>
  </w:style>
  <w:style w:type="paragraph" w:customStyle="1" w:styleId="Bullet1">
    <w:name w:val="Bullet 1"/>
    <w:basedOn w:val="Standaard"/>
    <w:rsid w:val="003A6C49"/>
    <w:pPr>
      <w:tabs>
        <w:tab w:val="num" w:pos="360"/>
      </w:tabs>
      <w:ind w:hanging="360"/>
    </w:pPr>
    <w:rPr>
      <w:rFonts w:ascii="Times New Roman" w:hAnsi="Times New Roman"/>
      <w:sz w:val="24"/>
      <w:lang w:val="en-GB" w:eastAsia="en-US"/>
    </w:rPr>
  </w:style>
  <w:style w:type="paragraph" w:customStyle="1" w:styleId="AlineaNum">
    <w:name w:val="AlineaNum"/>
    <w:basedOn w:val="Standaard"/>
    <w:rsid w:val="003A6C4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3A6C49"/>
    <w:pPr>
      <w:tabs>
        <w:tab w:val="left" w:pos="-566"/>
      </w:tabs>
      <w:spacing w:after="0" w:line="269" w:lineRule="auto"/>
      <w:ind w:left="567"/>
    </w:pPr>
    <w:rPr>
      <w:rFonts w:ascii="Arial" w:eastAsia="Times New Roman" w:hAnsi="Arial" w:cs="Times New Roman"/>
      <w:kern w:val="0"/>
      <w:sz w:val="20"/>
      <w:szCs w:val="20"/>
      <w:lang w:eastAsia="nl-NL"/>
      <w14:ligatures w14:val="none"/>
    </w:rPr>
  </w:style>
  <w:style w:type="paragraph" w:customStyle="1" w:styleId="opsomming0">
    <w:name w:val="opsomming"/>
    <w:basedOn w:val="Standaard"/>
    <w:next w:val="Standaard"/>
    <w:rsid w:val="003A6C49"/>
    <w:pPr>
      <w:numPr>
        <w:numId w:val="16"/>
      </w:numPr>
      <w:tabs>
        <w:tab w:val="left" w:pos="964"/>
        <w:tab w:val="left" w:pos="8789"/>
      </w:tabs>
      <w:spacing w:before="60"/>
    </w:pPr>
  </w:style>
  <w:style w:type="character" w:customStyle="1" w:styleId="AlineaCharChar2">
    <w:name w:val="Alinea Char Char2"/>
    <w:basedOn w:val="Standaardalinea-lettertype"/>
    <w:rsid w:val="003A6C49"/>
    <w:rPr>
      <w:rFonts w:ascii="Arial" w:hAnsi="Arial"/>
      <w:lang w:val="nl-NL" w:eastAsia="nl-NL" w:bidi="ar-SA"/>
    </w:rPr>
  </w:style>
  <w:style w:type="character" w:customStyle="1" w:styleId="OpsommingChar0">
    <w:name w:val="Opsomming Char"/>
    <w:basedOn w:val="Standaardalinea-lettertype"/>
    <w:rsid w:val="003A6C49"/>
    <w:rPr>
      <w:rFonts w:ascii="Arial" w:hAnsi="Arial"/>
      <w:lang w:val="nl-NL" w:eastAsia="nl-NL" w:bidi="ar-SA"/>
    </w:rPr>
  </w:style>
  <w:style w:type="paragraph" w:customStyle="1" w:styleId="alineanieuw">
    <w:name w:val="alinea nieuw"/>
    <w:basedOn w:val="Standaard"/>
    <w:rsid w:val="003A6C49"/>
    <w:pPr>
      <w:tabs>
        <w:tab w:val="left" w:pos="8789"/>
      </w:tabs>
      <w:spacing w:before="240"/>
    </w:pPr>
    <w:rPr>
      <w:noProof/>
    </w:rPr>
  </w:style>
  <w:style w:type="paragraph" w:customStyle="1" w:styleId="TableBullet1">
    <w:name w:val="Table Bullet 1"/>
    <w:basedOn w:val="Bullet1"/>
    <w:rsid w:val="003A6C49"/>
    <w:pPr>
      <w:ind w:left="360"/>
    </w:pPr>
  </w:style>
  <w:style w:type="paragraph" w:customStyle="1" w:styleId="Bold">
    <w:name w:val="Bold"/>
    <w:basedOn w:val="Standaard"/>
    <w:next w:val="Standaard"/>
    <w:rsid w:val="003A6C49"/>
    <w:rPr>
      <w:b/>
    </w:rPr>
  </w:style>
  <w:style w:type="paragraph" w:customStyle="1" w:styleId="Plattetekst21">
    <w:name w:val="Platte tekst 21"/>
    <w:basedOn w:val="Standaard"/>
    <w:rsid w:val="003A6C49"/>
    <w:pPr>
      <w:ind w:left="851" w:hanging="851"/>
    </w:pPr>
  </w:style>
  <w:style w:type="paragraph" w:customStyle="1" w:styleId="Alinea0">
    <w:name w:val="Alinea"/>
    <w:rsid w:val="003A6C49"/>
    <w:pPr>
      <w:tabs>
        <w:tab w:val="left" w:pos="-566"/>
      </w:tabs>
      <w:spacing w:after="0" w:line="269" w:lineRule="auto"/>
      <w:ind w:left="567"/>
    </w:pPr>
    <w:rPr>
      <w:rFonts w:ascii="Arial" w:eastAsia="Times New Roman" w:hAnsi="Arial" w:cs="Times New Roman"/>
      <w:kern w:val="0"/>
      <w:sz w:val="20"/>
      <w:szCs w:val="20"/>
      <w:lang w:eastAsia="nl-NL"/>
      <w14:ligatures w14:val="none"/>
    </w:rPr>
  </w:style>
  <w:style w:type="character" w:styleId="Verwijzingopmerking">
    <w:name w:val="annotation reference"/>
    <w:basedOn w:val="Standaardalinea-lettertype"/>
    <w:uiPriority w:val="99"/>
    <w:semiHidden/>
    <w:rsid w:val="003A6C49"/>
    <w:rPr>
      <w:sz w:val="16"/>
    </w:rPr>
  </w:style>
  <w:style w:type="character" w:styleId="Zwaar">
    <w:name w:val="Strong"/>
    <w:basedOn w:val="Standaardalinea-lettertype"/>
    <w:uiPriority w:val="22"/>
    <w:qFormat/>
    <w:rsid w:val="003A6C49"/>
    <w:rPr>
      <w:b/>
    </w:rPr>
  </w:style>
  <w:style w:type="paragraph" w:styleId="Lijstvoortzetting2">
    <w:name w:val="List Continue 2"/>
    <w:basedOn w:val="Standaard"/>
    <w:semiHidden/>
    <w:rsid w:val="003A6C49"/>
    <w:pPr>
      <w:spacing w:after="120"/>
      <w:ind w:left="566"/>
    </w:pPr>
  </w:style>
  <w:style w:type="paragraph" w:styleId="Lijstvoortzetting3">
    <w:name w:val="List Continue 3"/>
    <w:basedOn w:val="Standaard"/>
    <w:semiHidden/>
    <w:rsid w:val="003A6C49"/>
    <w:pPr>
      <w:spacing w:after="120"/>
      <w:ind w:left="849"/>
    </w:pPr>
  </w:style>
  <w:style w:type="paragraph" w:customStyle="1" w:styleId="Ballontekst1">
    <w:name w:val="Ballontekst1"/>
    <w:basedOn w:val="Standaard"/>
    <w:rsid w:val="003A6C49"/>
    <w:pPr>
      <w:widowControl w:val="0"/>
      <w:overflowPunct w:val="0"/>
      <w:autoSpaceDE w:val="0"/>
      <w:autoSpaceDN w:val="0"/>
      <w:adjustRightInd w:val="0"/>
      <w:textAlignment w:val="baseline"/>
    </w:pPr>
    <w:rPr>
      <w:rFonts w:ascii="Tahoma" w:hAnsi="Tahoma"/>
      <w:sz w:val="16"/>
    </w:rPr>
  </w:style>
  <w:style w:type="paragraph" w:styleId="Tekstopmerking">
    <w:name w:val="annotation text"/>
    <w:basedOn w:val="Standaard"/>
    <w:link w:val="TekstopmerkingChar"/>
    <w:uiPriority w:val="99"/>
    <w:rsid w:val="003A6C49"/>
    <w:rPr>
      <w:rFonts w:cs="Arial"/>
    </w:rPr>
  </w:style>
  <w:style w:type="character" w:customStyle="1" w:styleId="TekstopmerkingChar">
    <w:name w:val="Tekst opmerking Char"/>
    <w:basedOn w:val="Standaardalinea-lettertype"/>
    <w:link w:val="Tekstopmerking"/>
    <w:uiPriority w:val="99"/>
    <w:rsid w:val="003A6C49"/>
    <w:rPr>
      <w:rFonts w:ascii="Arial" w:eastAsia="Times New Roman" w:hAnsi="Arial" w:cs="Arial"/>
      <w:kern w:val="0"/>
      <w:sz w:val="20"/>
      <w:szCs w:val="20"/>
      <w:lang w:eastAsia="nl-NL"/>
      <w14:ligatures w14:val="none"/>
    </w:rPr>
  </w:style>
  <w:style w:type="character" w:customStyle="1" w:styleId="page60-tekst-kolommen">
    <w:name w:val="page60-tekst-kolommen"/>
    <w:basedOn w:val="Standaardalinea-lettertype"/>
    <w:rsid w:val="003A6C49"/>
  </w:style>
  <w:style w:type="character" w:styleId="Nadruk">
    <w:name w:val="Emphasis"/>
    <w:basedOn w:val="Standaardalinea-lettertype"/>
    <w:qFormat/>
    <w:rsid w:val="003A6C49"/>
    <w:rPr>
      <w:i/>
      <w:iCs/>
    </w:rPr>
  </w:style>
  <w:style w:type="paragraph" w:customStyle="1" w:styleId="Handtekeningbedrijf">
    <w:name w:val="Handtekening bedrijf"/>
    <w:basedOn w:val="Handtekening"/>
    <w:rsid w:val="003A6C49"/>
    <w:rPr>
      <w:rFonts w:cs="Arial"/>
      <w:szCs w:val="24"/>
    </w:rPr>
  </w:style>
  <w:style w:type="paragraph" w:styleId="Handtekening">
    <w:name w:val="Signature"/>
    <w:basedOn w:val="Standaard"/>
    <w:link w:val="HandtekeningChar"/>
    <w:semiHidden/>
    <w:rsid w:val="003A6C49"/>
    <w:pPr>
      <w:ind w:left="4252"/>
    </w:pPr>
  </w:style>
  <w:style w:type="character" w:customStyle="1" w:styleId="HandtekeningChar">
    <w:name w:val="Handtekening Char"/>
    <w:basedOn w:val="Standaardalinea-lettertype"/>
    <w:link w:val="Handtekening"/>
    <w:semiHidden/>
    <w:rsid w:val="003A6C49"/>
    <w:rPr>
      <w:rFonts w:ascii="Arial" w:eastAsia="Times New Roman" w:hAnsi="Arial" w:cs="Times New Roman"/>
      <w:kern w:val="0"/>
      <w:sz w:val="20"/>
      <w:szCs w:val="20"/>
      <w:lang w:eastAsia="nl-NL"/>
      <w14:ligatures w14:val="none"/>
    </w:rPr>
  </w:style>
  <w:style w:type="paragraph" w:customStyle="1" w:styleId="StandardText">
    <w:name w:val="StandardText"/>
    <w:basedOn w:val="Standaard"/>
    <w:rsid w:val="003A6C49"/>
    <w:pPr>
      <w:numPr>
        <w:ilvl w:val="12"/>
      </w:numPr>
      <w:ind w:left="567"/>
      <w:jc w:val="both"/>
    </w:pPr>
    <w:rPr>
      <w:rFonts w:cs="Arial"/>
    </w:rPr>
  </w:style>
  <w:style w:type="paragraph" w:customStyle="1" w:styleId="DWAopsommingAanhef">
    <w:name w:val="DWAopsommingAanhef"/>
    <w:basedOn w:val="Plattetekst"/>
    <w:next w:val="Plattetekst"/>
    <w:rsid w:val="003A6C49"/>
    <w:pPr>
      <w:keepNext/>
    </w:pPr>
    <w:rPr>
      <w:rFonts w:ascii="Verdana" w:hAnsi="Verdana"/>
      <w:lang w:eastAsia="en-US"/>
    </w:rPr>
  </w:style>
  <w:style w:type="paragraph" w:customStyle="1" w:styleId="s">
    <w:name w:val="s"/>
    <w:basedOn w:val="Kop2"/>
    <w:rsid w:val="003A6C49"/>
    <w:rPr>
      <w:bCs/>
    </w:rPr>
  </w:style>
  <w:style w:type="paragraph" w:customStyle="1" w:styleId="Emokop1">
    <w:name w:val="Emo kop1"/>
    <w:basedOn w:val="AlineaChar"/>
    <w:autoRedefine/>
    <w:rsid w:val="003A6C49"/>
    <w:pPr>
      <w:tabs>
        <w:tab w:val="num" w:pos="576"/>
      </w:tabs>
      <w:ind w:left="576" w:hanging="576"/>
    </w:pPr>
    <w:rPr>
      <w:b/>
      <w:caps/>
      <w:sz w:val="24"/>
    </w:rPr>
  </w:style>
  <w:style w:type="paragraph" w:customStyle="1" w:styleId="Emokop2">
    <w:name w:val="Emo kop 2"/>
    <w:basedOn w:val="Emokop1"/>
    <w:autoRedefine/>
    <w:rsid w:val="003A6C49"/>
    <w:pPr>
      <w:tabs>
        <w:tab w:val="clear" w:pos="576"/>
        <w:tab w:val="num" w:pos="432"/>
        <w:tab w:val="left" w:pos="500"/>
      </w:tabs>
      <w:ind w:left="432" w:hanging="432"/>
    </w:pPr>
    <w:rPr>
      <w:caps w:val="0"/>
      <w:sz w:val="20"/>
    </w:rPr>
  </w:style>
  <w:style w:type="paragraph" w:styleId="Kopvaninhoudsopgave">
    <w:name w:val="TOC Heading"/>
    <w:basedOn w:val="Kop1"/>
    <w:next w:val="Standaard"/>
    <w:uiPriority w:val="39"/>
    <w:unhideWhenUsed/>
    <w:qFormat/>
    <w:rsid w:val="003A6C49"/>
    <w:pPr>
      <w:spacing w:before="480" w:line="276" w:lineRule="auto"/>
      <w:outlineLvl w:val="9"/>
    </w:pPr>
    <w:rPr>
      <w:rFonts w:ascii="Cambria" w:eastAsia="Times New Roman" w:hAnsi="Cambria" w:cs="Times New Roman"/>
      <w:b/>
      <w:bCs/>
      <w:color w:val="365F91"/>
      <w:sz w:val="28"/>
      <w:szCs w:val="28"/>
      <w:lang w:eastAsia="en-US"/>
    </w:rPr>
  </w:style>
  <w:style w:type="paragraph" w:customStyle="1" w:styleId="Standaardtekstparagraafl">
    <w:name w:val="Standaard tekst paragraafl"/>
    <w:basedOn w:val="Standaard"/>
    <w:link w:val="StandaardtekstparagraaflCharChar"/>
    <w:autoRedefine/>
    <w:rsid w:val="003A6C49"/>
    <w:pPr>
      <w:widowControl w:val="0"/>
      <w:adjustRightInd w:val="0"/>
      <w:textAlignment w:val="baseline"/>
    </w:pPr>
    <w:rPr>
      <w:rFonts w:cs="Arial"/>
      <w:bCs/>
      <w:noProof/>
      <w:spacing w:val="-2"/>
    </w:rPr>
  </w:style>
  <w:style w:type="character" w:customStyle="1" w:styleId="StandaardtekstparagraaflCharChar">
    <w:name w:val="Standaard tekst paragraafl Char Char"/>
    <w:basedOn w:val="Standaardalinea-lettertype"/>
    <w:link w:val="Standaardtekstparagraafl"/>
    <w:rsid w:val="003A6C49"/>
    <w:rPr>
      <w:rFonts w:ascii="Arial" w:eastAsia="Times New Roman" w:hAnsi="Arial" w:cs="Arial"/>
      <w:bCs/>
      <w:noProof/>
      <w:spacing w:val="-2"/>
      <w:kern w:val="0"/>
      <w:sz w:val="20"/>
      <w:szCs w:val="20"/>
      <w:lang w:eastAsia="nl-NL"/>
      <w14:ligatures w14:val="none"/>
    </w:rPr>
  </w:style>
  <w:style w:type="paragraph" w:customStyle="1" w:styleId="Kop1Beschrijvenddoc">
    <w:name w:val="Kop 1 Beschrijvend doc"/>
    <w:basedOn w:val="Standaard"/>
    <w:autoRedefine/>
    <w:rsid w:val="003A6C49"/>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Standaard"/>
    <w:autoRedefine/>
    <w:rsid w:val="003A6C49"/>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Standaard"/>
    <w:autoRedefine/>
    <w:rsid w:val="003A6C49"/>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Onderwerpvanopmerking">
    <w:name w:val="annotation subject"/>
    <w:basedOn w:val="Tekstopmerking"/>
    <w:next w:val="Tekstopmerking"/>
    <w:link w:val="OnderwerpvanopmerkingChar"/>
    <w:uiPriority w:val="99"/>
    <w:semiHidden/>
    <w:unhideWhenUsed/>
    <w:rsid w:val="003A6C4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OnderwerpvanopmerkingChar">
    <w:name w:val="Onderwerp van opmerking Char"/>
    <w:basedOn w:val="TekstopmerkingChar"/>
    <w:link w:val="Onderwerpvanopmerking"/>
    <w:uiPriority w:val="99"/>
    <w:semiHidden/>
    <w:rsid w:val="003A6C49"/>
    <w:rPr>
      <w:rFonts w:ascii="Arial" w:eastAsia="Times New Roman" w:hAnsi="Arial" w:cs="Times New Roman"/>
      <w:b/>
      <w:bCs/>
      <w:kern w:val="0"/>
      <w:sz w:val="20"/>
      <w:szCs w:val="20"/>
      <w:lang w:eastAsia="nl-NL"/>
      <w14:ligatures w14:val="none"/>
    </w:rPr>
  </w:style>
  <w:style w:type="paragraph" w:customStyle="1" w:styleId="standaardad0">
    <w:name w:val="standaardad"/>
    <w:basedOn w:val="Standaard"/>
    <w:rsid w:val="003A6C49"/>
    <w:pPr>
      <w:ind w:right="-108"/>
    </w:pPr>
    <w:rPr>
      <w:rFonts w:eastAsia="Arial Unicode MS" w:cs="Arial Unicode MS"/>
      <w:sz w:val="19"/>
      <w:szCs w:val="19"/>
    </w:rPr>
  </w:style>
  <w:style w:type="paragraph" w:customStyle="1" w:styleId="tekstkop3">
    <w:name w:val="tekst kop 3"/>
    <w:basedOn w:val="Standaard"/>
    <w:autoRedefine/>
    <w:rsid w:val="003A6C49"/>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Standaard"/>
    <w:autoRedefine/>
    <w:rsid w:val="003A6C49"/>
    <w:pPr>
      <w:widowControl w:val="0"/>
      <w:adjustRightInd w:val="0"/>
      <w:spacing w:line="240" w:lineRule="exact"/>
      <w:textAlignment w:val="baseline"/>
    </w:pPr>
    <w:rPr>
      <w:rFonts w:cs="Arial"/>
      <w:sz w:val="19"/>
    </w:rPr>
  </w:style>
  <w:style w:type="paragraph" w:customStyle="1" w:styleId="standaardparagraaf">
    <w:name w:val="standaard paragraaf"/>
    <w:basedOn w:val="Standaard"/>
    <w:autoRedefine/>
    <w:rsid w:val="003A6C49"/>
    <w:pPr>
      <w:widowControl w:val="0"/>
      <w:adjustRightInd w:val="0"/>
      <w:textAlignment w:val="baseline"/>
    </w:pPr>
    <w:rPr>
      <w:rFonts w:cs="Arial"/>
      <w:sz w:val="19"/>
      <w:szCs w:val="19"/>
    </w:rPr>
  </w:style>
  <w:style w:type="paragraph" w:customStyle="1" w:styleId="Opmaakprofiel18">
    <w:name w:val="Opmaakprofiel18"/>
    <w:basedOn w:val="Standaard"/>
    <w:rsid w:val="003A6C49"/>
    <w:pPr>
      <w:widowControl w:val="0"/>
      <w:numPr>
        <w:numId w:val="17"/>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Standaard"/>
    <w:autoRedefine/>
    <w:rsid w:val="003A6C49"/>
    <w:pPr>
      <w:widowControl w:val="0"/>
      <w:adjustRightInd w:val="0"/>
      <w:spacing w:line="240" w:lineRule="exact"/>
      <w:textAlignment w:val="baseline"/>
    </w:pPr>
    <w:rPr>
      <w:rFonts w:cs="Arial"/>
      <w:b/>
      <w:sz w:val="24"/>
      <w:szCs w:val="24"/>
    </w:rPr>
  </w:style>
  <w:style w:type="paragraph" w:customStyle="1" w:styleId="OpmaakprofielLinksRegelafstandenkel">
    <w:name w:val="Opmaakprofiel Links Regelafstand:  enkel"/>
    <w:basedOn w:val="Standaard"/>
    <w:autoRedefine/>
    <w:rsid w:val="003A6C49"/>
    <w:pPr>
      <w:widowControl w:val="0"/>
      <w:adjustRightInd w:val="0"/>
      <w:ind w:right="-54"/>
      <w:textAlignment w:val="baseline"/>
    </w:pPr>
    <w:rPr>
      <w:rFonts w:cs="Arial"/>
      <w:bCs/>
      <w:sz w:val="19"/>
      <w:szCs w:val="19"/>
    </w:rPr>
  </w:style>
  <w:style w:type="paragraph" w:customStyle="1" w:styleId="Artikel1">
    <w:name w:val="Artikel 1"/>
    <w:basedOn w:val="Standaard"/>
    <w:next w:val="Standaard"/>
    <w:rsid w:val="003A6C49"/>
    <w:pPr>
      <w:keepNext/>
      <w:widowControl w:val="0"/>
      <w:numPr>
        <w:numId w:val="18"/>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3A6C49"/>
    <w:rPr>
      <w:bCs w:val="0"/>
      <w:spacing w:val="0"/>
      <w:sz w:val="19"/>
      <w:szCs w:val="19"/>
    </w:rPr>
  </w:style>
  <w:style w:type="paragraph" w:styleId="Lijstalinea">
    <w:name w:val="List Paragraph"/>
    <w:basedOn w:val="Standaard"/>
    <w:link w:val="LijstalineaChar"/>
    <w:uiPriority w:val="34"/>
    <w:qFormat/>
    <w:rsid w:val="003A6C49"/>
    <w:pPr>
      <w:ind w:left="720"/>
      <w:contextualSpacing/>
    </w:pPr>
  </w:style>
  <w:style w:type="paragraph" w:customStyle="1" w:styleId="OpmaakprofielArial95ptLinksRegelafstandenkel">
    <w:name w:val="Opmaakprofiel Arial 95 pt Links Regelafstand:  enkel"/>
    <w:basedOn w:val="Standaard"/>
    <w:autoRedefine/>
    <w:rsid w:val="003A6C49"/>
    <w:pPr>
      <w:widowControl w:val="0"/>
      <w:adjustRightInd w:val="0"/>
      <w:spacing w:line="240" w:lineRule="exact"/>
      <w:textAlignment w:val="baseline"/>
    </w:pPr>
    <w:rPr>
      <w:rFonts w:cs="Arial"/>
      <w:sz w:val="19"/>
    </w:rPr>
  </w:style>
  <w:style w:type="table" w:styleId="Tabelraster">
    <w:name w:val="Table Grid"/>
    <w:basedOn w:val="Standaardtabel"/>
    <w:uiPriority w:val="39"/>
    <w:rsid w:val="003A6C49"/>
    <w:pPr>
      <w:widowControl w:val="0"/>
      <w:adjustRightInd w:val="0"/>
      <w:spacing w:after="0" w:line="360" w:lineRule="atLeast"/>
      <w:jc w:val="both"/>
      <w:textAlignment w:val="baseline"/>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Standaard"/>
    <w:semiHidden/>
    <w:rsid w:val="003A6C49"/>
    <w:rPr>
      <w:rFonts w:cs="Arial"/>
      <w:sz w:val="24"/>
      <w:lang w:val="de-DE" w:eastAsia="de-DE"/>
    </w:rPr>
  </w:style>
  <w:style w:type="paragraph" w:customStyle="1" w:styleId="Opmaakprofiel24">
    <w:name w:val="Opmaakprofiel24"/>
    <w:basedOn w:val="Kop1"/>
    <w:rsid w:val="003A6C49"/>
    <w:pPr>
      <w:keepLines w:val="0"/>
      <w:widowControl w:val="0"/>
      <w:numPr>
        <w:numId w:val="19"/>
      </w:numPr>
      <w:adjustRightInd w:val="0"/>
      <w:spacing w:before="0" w:line="240" w:lineRule="exact"/>
      <w:textAlignment w:val="baseline"/>
    </w:pPr>
    <w:rPr>
      <w:rFonts w:ascii="Arial" w:eastAsia="Times New Roman" w:hAnsi="Arial" w:cs="Arial"/>
      <w:b/>
      <w:color w:val="auto"/>
      <w:sz w:val="19"/>
      <w:szCs w:val="20"/>
    </w:rPr>
  </w:style>
  <w:style w:type="paragraph" w:customStyle="1" w:styleId="label">
    <w:name w:val="label"/>
    <w:basedOn w:val="Standaard"/>
    <w:autoRedefine/>
    <w:rsid w:val="003A6C49"/>
    <w:pPr>
      <w:widowControl w:val="0"/>
      <w:adjustRightInd w:val="0"/>
      <w:textAlignment w:val="baseline"/>
    </w:pPr>
    <w:rPr>
      <w:rFonts w:cs="Arial"/>
      <w:b/>
      <w:caps/>
      <w:noProof/>
      <w:sz w:val="36"/>
      <w:szCs w:val="36"/>
    </w:rPr>
  </w:style>
  <w:style w:type="paragraph" w:customStyle="1" w:styleId="BijlageKop">
    <w:name w:val="BijlageKop"/>
    <w:basedOn w:val="Standaard"/>
    <w:next w:val="Standaard"/>
    <w:rsid w:val="003A6C49"/>
    <w:pPr>
      <w:spacing w:after="852" w:line="284" w:lineRule="exact"/>
    </w:pPr>
    <w:rPr>
      <w:rFonts w:ascii="PMN Caecilia" w:hAnsi="PMN Caecilia"/>
      <w:b/>
      <w:sz w:val="30"/>
      <w:lang w:eastAsia="en-US"/>
    </w:rPr>
  </w:style>
  <w:style w:type="paragraph" w:styleId="Revisie">
    <w:name w:val="Revision"/>
    <w:hidden/>
    <w:uiPriority w:val="99"/>
    <w:semiHidden/>
    <w:rsid w:val="003A6C49"/>
    <w:pPr>
      <w:spacing w:after="0" w:line="240" w:lineRule="auto"/>
    </w:pPr>
    <w:rPr>
      <w:rFonts w:ascii="Arial" w:eastAsia="Times New Roman" w:hAnsi="Arial" w:cs="Times New Roman"/>
      <w:kern w:val="0"/>
      <w:sz w:val="20"/>
      <w:szCs w:val="20"/>
      <w:lang w:eastAsia="nl-NL"/>
      <w14:ligatures w14:val="none"/>
    </w:rPr>
  </w:style>
  <w:style w:type="table" w:customStyle="1" w:styleId="Lichtearcering-accent11">
    <w:name w:val="Lichte arcering - accent 11"/>
    <w:basedOn w:val="Standaardtabel"/>
    <w:uiPriority w:val="60"/>
    <w:rsid w:val="003A6C49"/>
    <w:pPr>
      <w:spacing w:after="0" w:line="240" w:lineRule="auto"/>
    </w:pPr>
    <w:rPr>
      <w:rFonts w:ascii="Times New Roman" w:eastAsia="Times New Roman" w:hAnsi="Times New Roman" w:cs="Times New Roman"/>
      <w:color w:val="365F91"/>
      <w:kern w:val="0"/>
      <w:sz w:val="20"/>
      <w:szCs w:val="20"/>
      <w:lang w:eastAsia="nl-NL"/>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Standaardtabel"/>
    <w:uiPriority w:val="61"/>
    <w:rsid w:val="003A6C49"/>
    <w:pPr>
      <w:spacing w:after="0" w:line="240" w:lineRule="auto"/>
    </w:pPr>
    <w:rPr>
      <w:rFonts w:ascii="Times New Roman" w:eastAsia="Times New Roman" w:hAnsi="Times New Roman" w:cs="Times New Roman"/>
      <w:kern w:val="0"/>
      <w:sz w:val="20"/>
      <w:szCs w:val="20"/>
      <w:lang w:eastAsia="nl-NL"/>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0">
    <w:name w:val="voettekst"/>
    <w:basedOn w:val="Voettekst"/>
    <w:link w:val="voettekstChar0"/>
    <w:qFormat/>
    <w:rsid w:val="003A6C49"/>
    <w:pPr>
      <w:pBdr>
        <w:top w:val="single" w:sz="4" w:space="0" w:color="auto"/>
      </w:pBdr>
      <w:tabs>
        <w:tab w:val="clear" w:pos="9406"/>
        <w:tab w:val="left" w:pos="1260"/>
        <w:tab w:val="center" w:pos="1620"/>
        <w:tab w:val="right" w:pos="8222"/>
      </w:tabs>
    </w:pPr>
  </w:style>
  <w:style w:type="character" w:customStyle="1" w:styleId="voettekstChar0">
    <w:name w:val="voettekst Char"/>
    <w:basedOn w:val="VoettekstChar"/>
    <w:link w:val="voettekst0"/>
    <w:rsid w:val="003A6C49"/>
    <w:rPr>
      <w:rFonts w:ascii="Arial" w:eastAsia="Times New Roman" w:hAnsi="Arial" w:cs="Times New Roman"/>
      <w:kern w:val="0"/>
      <w:sz w:val="20"/>
      <w:szCs w:val="20"/>
      <w:lang w:eastAsia="nl-NL"/>
      <w14:ligatures w14:val="none"/>
    </w:rPr>
  </w:style>
  <w:style w:type="paragraph" w:customStyle="1" w:styleId="NormalJustified">
    <w:name w:val="Normal + Justified"/>
    <w:basedOn w:val="Standaard"/>
    <w:rsid w:val="003A6C49"/>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Standaard"/>
    <w:rsid w:val="003A6C49"/>
    <w:pPr>
      <w:tabs>
        <w:tab w:val="clear" w:pos="-567"/>
      </w:tabs>
      <w:spacing w:line="240" w:lineRule="auto"/>
    </w:pPr>
    <w:rPr>
      <w:rFonts w:ascii="Times New Roman" w:eastAsia="Calibri" w:hAnsi="Times New Roman"/>
      <w:sz w:val="24"/>
      <w:szCs w:val="24"/>
    </w:rPr>
  </w:style>
  <w:style w:type="paragraph" w:styleId="Geenafstand">
    <w:name w:val="No Spacing"/>
    <w:link w:val="GeenafstandChar"/>
    <w:uiPriority w:val="1"/>
    <w:qFormat/>
    <w:rsid w:val="003A6C49"/>
    <w:pPr>
      <w:spacing w:after="0" w:line="240" w:lineRule="auto"/>
    </w:pPr>
    <w:rPr>
      <w:rFonts w:ascii="Calibri" w:eastAsia="Calibri" w:hAnsi="Calibri" w:cs="Times New Roman"/>
      <w:kern w:val="0"/>
      <w14:ligatures w14:val="none"/>
    </w:rPr>
  </w:style>
  <w:style w:type="character" w:customStyle="1" w:styleId="GeenafstandChar">
    <w:name w:val="Geen afstand Char"/>
    <w:link w:val="Geenafstand"/>
    <w:uiPriority w:val="1"/>
    <w:locked/>
    <w:rsid w:val="003A6C49"/>
    <w:rPr>
      <w:rFonts w:ascii="Calibri" w:eastAsia="Calibri" w:hAnsi="Calibri" w:cs="Times New Roman"/>
      <w:kern w:val="0"/>
      <w14:ligatures w14:val="none"/>
    </w:rPr>
  </w:style>
  <w:style w:type="paragraph" w:styleId="Normaalweb">
    <w:name w:val="Normal (Web)"/>
    <w:basedOn w:val="Standaard"/>
    <w:uiPriority w:val="99"/>
    <w:unhideWhenUsed/>
    <w:rsid w:val="003A6C49"/>
    <w:pPr>
      <w:tabs>
        <w:tab w:val="clear" w:pos="-567"/>
      </w:tabs>
      <w:spacing w:before="100" w:beforeAutospacing="1" w:after="100" w:afterAutospacing="1" w:line="240" w:lineRule="auto"/>
    </w:pPr>
    <w:rPr>
      <w:rFonts w:ascii="Times New Roman" w:hAnsi="Times New Roman"/>
      <w:sz w:val="24"/>
      <w:szCs w:val="24"/>
    </w:rPr>
  </w:style>
  <w:style w:type="paragraph" w:customStyle="1" w:styleId="Default">
    <w:name w:val="Default"/>
    <w:rsid w:val="003A6C49"/>
    <w:pPr>
      <w:autoSpaceDE w:val="0"/>
      <w:autoSpaceDN w:val="0"/>
      <w:adjustRightInd w:val="0"/>
      <w:spacing w:after="0" w:line="240" w:lineRule="auto"/>
    </w:pPr>
    <w:rPr>
      <w:rFonts w:ascii="FranklinGothEF-Demi" w:eastAsia="Times New Roman" w:hAnsi="FranklinGothEF-Demi" w:cs="FranklinGothEF-Demi"/>
      <w:color w:val="000000"/>
      <w:kern w:val="0"/>
      <w:sz w:val="24"/>
      <w:szCs w:val="24"/>
      <w:lang w:eastAsia="nl-NL"/>
      <w14:ligatures w14:val="none"/>
    </w:rPr>
  </w:style>
  <w:style w:type="paragraph" w:customStyle="1" w:styleId="Pa5">
    <w:name w:val="Pa5"/>
    <w:basedOn w:val="Default"/>
    <w:next w:val="Default"/>
    <w:uiPriority w:val="99"/>
    <w:rsid w:val="003A6C49"/>
    <w:pPr>
      <w:spacing w:line="171" w:lineRule="atLeast"/>
    </w:pPr>
    <w:rPr>
      <w:rFonts w:cs="Times New Roman"/>
      <w:color w:val="auto"/>
    </w:rPr>
  </w:style>
  <w:style w:type="paragraph" w:customStyle="1" w:styleId="Lid">
    <w:name w:val="Lid"/>
    <w:basedOn w:val="Standaard"/>
    <w:rsid w:val="003A6C49"/>
    <w:pPr>
      <w:tabs>
        <w:tab w:val="clear" w:pos="-567"/>
      </w:tabs>
      <w:spacing w:line="240" w:lineRule="auto"/>
      <w:ind w:hanging="851"/>
    </w:pPr>
    <w:rPr>
      <w:rFonts w:ascii="Calibri" w:eastAsiaTheme="minorHAnsi" w:hAnsi="Calibri"/>
    </w:rPr>
  </w:style>
  <w:style w:type="character" w:styleId="Onopgelostemelding">
    <w:name w:val="Unresolved Mention"/>
    <w:basedOn w:val="Standaardalinea-lettertype"/>
    <w:uiPriority w:val="99"/>
    <w:semiHidden/>
    <w:unhideWhenUsed/>
    <w:rsid w:val="003A6C49"/>
    <w:rPr>
      <w:color w:val="605E5C"/>
      <w:shd w:val="clear" w:color="auto" w:fill="E1DFDD"/>
    </w:rPr>
  </w:style>
  <w:style w:type="character" w:customStyle="1" w:styleId="Standaard1Char">
    <w:name w:val="Standaard 1 Char"/>
    <w:basedOn w:val="Standaardalinea-lettertype"/>
    <w:link w:val="Standaard1"/>
    <w:locked/>
    <w:rsid w:val="003A6C49"/>
    <w:rPr>
      <w:lang w:eastAsia="x-none"/>
    </w:rPr>
  </w:style>
  <w:style w:type="paragraph" w:customStyle="1" w:styleId="Standaard1">
    <w:name w:val="Standaard 1"/>
    <w:basedOn w:val="Standaard"/>
    <w:link w:val="Standaard1Char"/>
    <w:rsid w:val="003A6C49"/>
    <w:pPr>
      <w:tabs>
        <w:tab w:val="clear" w:pos="-567"/>
      </w:tabs>
      <w:spacing w:after="240" w:line="240" w:lineRule="auto"/>
      <w:jc w:val="both"/>
    </w:pPr>
    <w:rPr>
      <w:rFonts w:asciiTheme="minorHAnsi" w:eastAsiaTheme="minorHAnsi" w:hAnsiTheme="minorHAnsi" w:cstheme="minorBidi"/>
      <w:kern w:val="2"/>
      <w:sz w:val="22"/>
      <w:szCs w:val="22"/>
      <w:lang w:eastAsia="x-none"/>
      <w14:ligatures w14:val="standardContextual"/>
    </w:rPr>
  </w:style>
  <w:style w:type="paragraph" w:customStyle="1" w:styleId="xmsonormal">
    <w:name w:val="x_msonormal"/>
    <w:basedOn w:val="Standaard"/>
    <w:rsid w:val="003A6C49"/>
    <w:pPr>
      <w:tabs>
        <w:tab w:val="clear" w:pos="-567"/>
      </w:tabs>
      <w:spacing w:line="240" w:lineRule="auto"/>
    </w:pPr>
    <w:rPr>
      <w:rFonts w:eastAsia="Calibri" w:cs="Arial"/>
    </w:rPr>
  </w:style>
  <w:style w:type="character" w:customStyle="1" w:styleId="LijstalineaChar">
    <w:name w:val="Lijstalinea Char"/>
    <w:link w:val="Lijstalinea"/>
    <w:uiPriority w:val="34"/>
    <w:rsid w:val="003A6C49"/>
    <w:rPr>
      <w:rFonts w:ascii="Arial" w:eastAsia="Times New Roman" w:hAnsi="Arial" w:cs="Times New Roman"/>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7198</Words>
  <Characters>39593</Characters>
  <Application>Microsoft Office Word</Application>
  <DocSecurity>0</DocSecurity>
  <Lines>329</Lines>
  <Paragraphs>93</Paragraphs>
  <ScaleCrop>false</ScaleCrop>
  <Company/>
  <LinksUpToDate>false</LinksUpToDate>
  <CharactersWithSpaces>46698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Bukman A. (Anita)</dc:creator>
  <cp:keywords/>
  <dc:description/>
  <cp:lastModifiedBy>Bukman A. (Anita)</cp:lastModifiedBy>
  <cp:revision>3</cp:revision>
  <dcterms:created xsi:type="dcterms:W3CDTF">2023-11-10T10:56:00Z</dcterms:created>
  <dcterms:modified xsi:type="dcterms:W3CDTF">2023-11-10T11:00:00Z</dcterms:modified>
</cp:coreProperties>
</file>